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FE7" w:rsidRDefault="00012FE7" w:rsidP="00012FE7">
      <w:pPr>
        <w:jc w:val="right"/>
        <w:rPr>
          <w:rFonts w:ascii="Times New Roman" w:hAnsi="Times New Roman" w:cs="Times New Roman"/>
          <w:sz w:val="24"/>
          <w:szCs w:val="24"/>
        </w:rPr>
      </w:pPr>
      <w:r>
        <w:rPr>
          <w:rFonts w:ascii="Times New Roman" w:hAnsi="Times New Roman" w:cs="Times New Roman"/>
          <w:sz w:val="24"/>
          <w:szCs w:val="24"/>
        </w:rPr>
        <w:t>Zamość  5 kwietnia 2018 r.</w:t>
      </w:r>
    </w:p>
    <w:p w:rsidR="00012FE7" w:rsidRPr="001B4B3C" w:rsidRDefault="00012FE7" w:rsidP="00012FE7">
      <w:pPr>
        <w:jc w:val="both"/>
        <w:rPr>
          <w:rFonts w:ascii="Times New Roman" w:hAnsi="Times New Roman" w:cs="Times New Roman"/>
          <w:sz w:val="24"/>
          <w:szCs w:val="24"/>
        </w:rPr>
      </w:pPr>
    </w:p>
    <w:p w:rsidR="00012FE7" w:rsidRPr="00EA5290" w:rsidRDefault="00012FE7" w:rsidP="00012FE7">
      <w:pPr>
        <w:jc w:val="center"/>
        <w:rPr>
          <w:rFonts w:ascii="Times New Roman" w:hAnsi="Times New Roman" w:cs="Times New Roman"/>
          <w:b/>
          <w:sz w:val="24"/>
          <w:szCs w:val="24"/>
        </w:rPr>
      </w:pPr>
      <w:r w:rsidRPr="00EA5290">
        <w:rPr>
          <w:rFonts w:ascii="Times New Roman" w:hAnsi="Times New Roman" w:cs="Times New Roman"/>
          <w:b/>
          <w:sz w:val="24"/>
          <w:szCs w:val="24"/>
        </w:rPr>
        <w:t xml:space="preserve">Zapytanie ofertowe </w:t>
      </w:r>
      <w:r>
        <w:rPr>
          <w:rFonts w:ascii="Times New Roman" w:hAnsi="Times New Roman" w:cs="Times New Roman"/>
          <w:b/>
          <w:sz w:val="24"/>
          <w:szCs w:val="24"/>
        </w:rPr>
        <w:br/>
      </w:r>
      <w:r w:rsidRPr="00EA5290">
        <w:rPr>
          <w:rFonts w:ascii="Times New Roman" w:hAnsi="Times New Roman" w:cs="Times New Roman"/>
          <w:b/>
          <w:sz w:val="24"/>
          <w:szCs w:val="24"/>
        </w:rPr>
        <w:t xml:space="preserve">dotyczące usługi przeprowadzenia wstępnych badań lekarskich zakończonych </w:t>
      </w:r>
      <w:r>
        <w:rPr>
          <w:rFonts w:ascii="Times New Roman" w:hAnsi="Times New Roman" w:cs="Times New Roman"/>
          <w:b/>
          <w:sz w:val="24"/>
          <w:szCs w:val="24"/>
        </w:rPr>
        <w:t>w</w:t>
      </w:r>
      <w:r w:rsidRPr="00EA5290">
        <w:rPr>
          <w:rFonts w:ascii="Times New Roman" w:hAnsi="Times New Roman" w:cs="Times New Roman"/>
          <w:b/>
          <w:sz w:val="24"/>
          <w:szCs w:val="24"/>
        </w:rPr>
        <w:t xml:space="preserve">ydaniem orzeczeń lekarskich dla stażystów - uczestników projektu </w:t>
      </w:r>
      <w:r>
        <w:rPr>
          <w:rFonts w:ascii="Times New Roman" w:hAnsi="Times New Roman" w:cs="Times New Roman"/>
          <w:b/>
          <w:sz w:val="24"/>
          <w:szCs w:val="24"/>
        </w:rPr>
        <w:br/>
      </w:r>
      <w:r w:rsidRPr="00EA5290">
        <w:rPr>
          <w:rFonts w:ascii="Times New Roman" w:hAnsi="Times New Roman" w:cs="Times New Roman"/>
          <w:b/>
          <w:sz w:val="24"/>
          <w:szCs w:val="24"/>
        </w:rPr>
        <w:t xml:space="preserve">„Zawodowe kształcenie zawodowe” w ramach </w:t>
      </w:r>
      <w:r>
        <w:rPr>
          <w:rFonts w:ascii="Times New Roman" w:hAnsi="Times New Roman" w:cs="Times New Roman"/>
          <w:b/>
          <w:sz w:val="24"/>
          <w:szCs w:val="24"/>
        </w:rPr>
        <w:br/>
      </w:r>
      <w:r w:rsidRPr="00EA5290">
        <w:rPr>
          <w:rFonts w:ascii="Times New Roman" w:hAnsi="Times New Roman" w:cs="Times New Roman"/>
          <w:b/>
          <w:sz w:val="24"/>
          <w:szCs w:val="24"/>
        </w:rPr>
        <w:t>Regionalnego Programu Operacyjnego Województwa Lubelskiego na lat</w:t>
      </w:r>
      <w:r>
        <w:rPr>
          <w:rFonts w:ascii="Times New Roman" w:hAnsi="Times New Roman" w:cs="Times New Roman"/>
          <w:b/>
          <w:sz w:val="24"/>
          <w:szCs w:val="24"/>
        </w:rPr>
        <w:t xml:space="preserve">a 2014-2020, </w:t>
      </w:r>
      <w:r>
        <w:rPr>
          <w:rFonts w:ascii="Times New Roman" w:hAnsi="Times New Roman" w:cs="Times New Roman"/>
          <w:b/>
          <w:sz w:val="24"/>
          <w:szCs w:val="24"/>
        </w:rPr>
        <w:br/>
        <w:t>Oś priorytetowa 12 </w:t>
      </w:r>
      <w:r w:rsidRPr="00EA5290">
        <w:rPr>
          <w:rFonts w:ascii="Times New Roman" w:hAnsi="Times New Roman" w:cs="Times New Roman"/>
          <w:b/>
          <w:sz w:val="24"/>
          <w:szCs w:val="24"/>
        </w:rPr>
        <w:t xml:space="preserve">Edukacja, kwalifikacje i kompetencje, </w:t>
      </w:r>
      <w:r>
        <w:rPr>
          <w:rFonts w:ascii="Times New Roman" w:hAnsi="Times New Roman" w:cs="Times New Roman"/>
          <w:b/>
          <w:sz w:val="24"/>
          <w:szCs w:val="24"/>
        </w:rPr>
        <w:br/>
      </w:r>
      <w:r w:rsidRPr="00EA5290">
        <w:rPr>
          <w:rFonts w:ascii="Times New Roman" w:hAnsi="Times New Roman" w:cs="Times New Roman"/>
          <w:b/>
          <w:sz w:val="24"/>
          <w:szCs w:val="24"/>
        </w:rPr>
        <w:t xml:space="preserve">Działanie 12.4 kształcenie zawodowe współfinansowanego </w:t>
      </w:r>
      <w:r>
        <w:rPr>
          <w:rFonts w:ascii="Times New Roman" w:hAnsi="Times New Roman" w:cs="Times New Roman"/>
          <w:b/>
          <w:sz w:val="24"/>
          <w:szCs w:val="24"/>
        </w:rPr>
        <w:br/>
      </w:r>
      <w:r w:rsidRPr="00EA5290">
        <w:rPr>
          <w:rFonts w:ascii="Times New Roman" w:hAnsi="Times New Roman" w:cs="Times New Roman"/>
          <w:b/>
          <w:sz w:val="24"/>
          <w:szCs w:val="24"/>
        </w:rPr>
        <w:t>ze środków Unii Europejskiej w ramach Europejskiego Funduszu Społecznego.</w:t>
      </w:r>
    </w:p>
    <w:p w:rsidR="00012FE7" w:rsidRPr="00EA5290" w:rsidRDefault="00012FE7" w:rsidP="00012FE7">
      <w:pPr>
        <w:rPr>
          <w:rFonts w:ascii="Times New Roman" w:hAnsi="Times New Roman" w:cs="Times New Roman"/>
          <w:b/>
          <w:sz w:val="24"/>
          <w:szCs w:val="24"/>
        </w:rPr>
      </w:pPr>
      <w:r w:rsidRPr="00EA5290">
        <w:rPr>
          <w:rFonts w:ascii="Times New Roman" w:hAnsi="Times New Roman" w:cs="Times New Roman"/>
          <w:b/>
          <w:sz w:val="24"/>
          <w:szCs w:val="24"/>
        </w:rPr>
        <w:t xml:space="preserve">I. </w:t>
      </w:r>
      <w:r>
        <w:rPr>
          <w:rFonts w:ascii="Times New Roman" w:hAnsi="Times New Roman" w:cs="Times New Roman"/>
          <w:b/>
          <w:sz w:val="24"/>
          <w:szCs w:val="24"/>
        </w:rPr>
        <w:t>Zamawiający:</w:t>
      </w:r>
    </w:p>
    <w:p w:rsidR="00012FE7" w:rsidRDefault="00012FE7" w:rsidP="00012FE7">
      <w:pPr>
        <w:pStyle w:val="Akapitzlist"/>
        <w:ind w:left="567"/>
        <w:rPr>
          <w:rFonts w:ascii="Times New Roman" w:hAnsi="Times New Roman" w:cs="Times New Roman"/>
          <w:sz w:val="24"/>
          <w:szCs w:val="24"/>
        </w:rPr>
      </w:pPr>
      <w:r>
        <w:rPr>
          <w:rFonts w:ascii="Times New Roman" w:hAnsi="Times New Roman" w:cs="Times New Roman"/>
          <w:sz w:val="24"/>
          <w:szCs w:val="24"/>
        </w:rPr>
        <w:t>Miasto Zamość/Zespół Szkół Ponadgimnazjalnych Nr 4 z Oddziałami Integracyjnymi im. Dzieci Zamojszczyzny w Zamościu</w:t>
      </w:r>
    </w:p>
    <w:p w:rsidR="00012FE7" w:rsidRDefault="00012FE7" w:rsidP="00012FE7">
      <w:pPr>
        <w:pStyle w:val="Akapitzlist"/>
        <w:ind w:left="567"/>
        <w:rPr>
          <w:rFonts w:ascii="Times New Roman" w:hAnsi="Times New Roman" w:cs="Times New Roman"/>
          <w:sz w:val="24"/>
          <w:szCs w:val="24"/>
        </w:rPr>
      </w:pPr>
      <w:r w:rsidRPr="001B4B3C">
        <w:rPr>
          <w:rFonts w:ascii="Times New Roman" w:hAnsi="Times New Roman" w:cs="Times New Roman"/>
          <w:sz w:val="24"/>
          <w:szCs w:val="24"/>
        </w:rPr>
        <w:t xml:space="preserve">ul. </w:t>
      </w:r>
      <w:r>
        <w:rPr>
          <w:rFonts w:ascii="Times New Roman" w:hAnsi="Times New Roman" w:cs="Times New Roman"/>
          <w:sz w:val="24"/>
          <w:szCs w:val="24"/>
        </w:rPr>
        <w:t>Marszałka J. Piłsudskiego 65 , 22-400 Zamość</w:t>
      </w:r>
      <w:r w:rsidRPr="001B4B3C">
        <w:rPr>
          <w:rFonts w:ascii="Times New Roman" w:hAnsi="Times New Roman" w:cs="Times New Roman"/>
          <w:sz w:val="24"/>
          <w:szCs w:val="24"/>
        </w:rPr>
        <w:t xml:space="preserve"> </w:t>
      </w:r>
    </w:p>
    <w:p w:rsidR="00012FE7" w:rsidRPr="001B4B3C" w:rsidRDefault="00012FE7" w:rsidP="00012FE7">
      <w:pPr>
        <w:pStyle w:val="Akapitzlist"/>
        <w:ind w:left="567"/>
        <w:rPr>
          <w:rFonts w:ascii="Times New Roman" w:hAnsi="Times New Roman" w:cs="Times New Roman"/>
          <w:sz w:val="24"/>
          <w:szCs w:val="24"/>
        </w:rPr>
      </w:pPr>
      <w:r>
        <w:rPr>
          <w:rFonts w:ascii="Times New Roman" w:hAnsi="Times New Roman" w:cs="Times New Roman"/>
          <w:sz w:val="24"/>
          <w:szCs w:val="24"/>
        </w:rPr>
        <w:t>NIP</w:t>
      </w:r>
      <w:r w:rsidRPr="001B4B3C">
        <w:rPr>
          <w:rFonts w:ascii="Times New Roman" w:hAnsi="Times New Roman" w:cs="Times New Roman"/>
          <w:sz w:val="24"/>
          <w:szCs w:val="24"/>
        </w:rPr>
        <w:t>:</w:t>
      </w:r>
      <w:r>
        <w:rPr>
          <w:rFonts w:ascii="Times New Roman" w:hAnsi="Times New Roman" w:cs="Times New Roman"/>
          <w:sz w:val="24"/>
          <w:szCs w:val="24"/>
        </w:rPr>
        <w:t xml:space="preserve"> 922 269 74 72</w:t>
      </w:r>
    </w:p>
    <w:p w:rsidR="00012FE7" w:rsidRPr="00EA5290" w:rsidRDefault="00012FE7" w:rsidP="00012FE7">
      <w:pPr>
        <w:rPr>
          <w:rFonts w:ascii="Times New Roman" w:hAnsi="Times New Roman" w:cs="Times New Roman"/>
          <w:b/>
          <w:sz w:val="24"/>
          <w:szCs w:val="24"/>
        </w:rPr>
      </w:pPr>
      <w:r w:rsidRPr="00EA5290">
        <w:rPr>
          <w:rFonts w:ascii="Times New Roman" w:hAnsi="Times New Roman" w:cs="Times New Roman"/>
          <w:b/>
          <w:sz w:val="24"/>
          <w:szCs w:val="24"/>
        </w:rPr>
        <w:t xml:space="preserve">II. Opis przedmiotu zapytania: </w:t>
      </w:r>
    </w:p>
    <w:p w:rsidR="00012FE7" w:rsidRPr="008B6555" w:rsidRDefault="00012FE7" w:rsidP="00012FE7">
      <w:pPr>
        <w:pStyle w:val="Akapitzlist"/>
        <w:numPr>
          <w:ilvl w:val="0"/>
          <w:numId w:val="1"/>
        </w:numPr>
        <w:ind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Przedmiotem zamówienia jest wykonanie usługi wstępnych badań lekarskich oraz wydania orzeczeń lekarskich dla 10 stażystów – uczestników projektu „Zawodowe kształcenie zawodowe”, współfinansowanego ze środków Unii Europejskiej w ramach Europejskiego Funduszu Społecznego. </w:t>
      </w:r>
    </w:p>
    <w:p w:rsidR="00012FE7" w:rsidRPr="008B6555" w:rsidRDefault="00012FE7" w:rsidP="00012FE7">
      <w:pPr>
        <w:pStyle w:val="Akapitzlist"/>
        <w:numPr>
          <w:ilvl w:val="0"/>
          <w:numId w:val="1"/>
        </w:numPr>
        <w:ind w:hanging="502"/>
        <w:jc w:val="both"/>
        <w:rPr>
          <w:rFonts w:ascii="Times New Roman" w:hAnsi="Times New Roman" w:cs="Times New Roman"/>
          <w:sz w:val="24"/>
          <w:szCs w:val="24"/>
        </w:rPr>
      </w:pPr>
      <w:r w:rsidRPr="008B6555">
        <w:rPr>
          <w:rFonts w:ascii="Times New Roman" w:hAnsi="Times New Roman" w:cs="Times New Roman"/>
          <w:sz w:val="24"/>
          <w:szCs w:val="24"/>
        </w:rPr>
        <w:t>Zapytanie dotyczy kosztu przeprowadzenia badań lekarskich w celu odbycia staży</w:t>
      </w:r>
      <w:r w:rsidR="00307946">
        <w:rPr>
          <w:rFonts w:ascii="Times New Roman" w:hAnsi="Times New Roman" w:cs="Times New Roman"/>
          <w:sz w:val="24"/>
          <w:szCs w:val="24"/>
        </w:rPr>
        <w:t xml:space="preserve"> u </w:t>
      </w:r>
      <w:r w:rsidRPr="008B6555">
        <w:rPr>
          <w:rFonts w:ascii="Times New Roman" w:hAnsi="Times New Roman" w:cs="Times New Roman"/>
          <w:sz w:val="24"/>
          <w:szCs w:val="24"/>
        </w:rPr>
        <w:t xml:space="preserve">Pracodawców do których stażyści zostaną skierowani przez Zespół Szkół Ponadgimnazjalnych Nr 4 z Oddziałami Integracyjnymi im. Dzieci Zamojszczyzny w Zamościu, zakończonych wydaniem orzeczenia lekarskiego. Zamawiający jest płatnikiem wykonywanych badań. </w:t>
      </w:r>
    </w:p>
    <w:p w:rsidR="00012FE7" w:rsidRPr="008B6555" w:rsidRDefault="00012FE7" w:rsidP="00012FE7">
      <w:pPr>
        <w:pStyle w:val="Akapitzlist"/>
        <w:numPr>
          <w:ilvl w:val="0"/>
          <w:numId w:val="1"/>
        </w:numPr>
        <w:ind w:hanging="502"/>
        <w:jc w:val="both"/>
        <w:rPr>
          <w:rFonts w:ascii="Times New Roman" w:hAnsi="Times New Roman" w:cs="Times New Roman"/>
          <w:sz w:val="24"/>
          <w:szCs w:val="24"/>
        </w:rPr>
      </w:pPr>
      <w:r w:rsidRPr="008B6555">
        <w:rPr>
          <w:rFonts w:ascii="Times New Roman" w:hAnsi="Times New Roman" w:cs="Times New Roman"/>
          <w:sz w:val="24"/>
          <w:szCs w:val="24"/>
        </w:rPr>
        <w:t>Liczba uczniów kierowanych na badania – 10 stażystów.</w:t>
      </w:r>
    </w:p>
    <w:p w:rsidR="00012FE7" w:rsidRPr="008B6555" w:rsidRDefault="00012FE7" w:rsidP="00012FE7">
      <w:pPr>
        <w:pStyle w:val="Akapitzlist"/>
        <w:numPr>
          <w:ilvl w:val="0"/>
          <w:numId w:val="1"/>
        </w:numPr>
        <w:ind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Okres realizacji usługi od </w:t>
      </w:r>
      <w:r>
        <w:rPr>
          <w:rFonts w:ascii="Times New Roman" w:hAnsi="Times New Roman" w:cs="Times New Roman"/>
          <w:sz w:val="24"/>
          <w:szCs w:val="24"/>
        </w:rPr>
        <w:t xml:space="preserve">23.04.2018 do </w:t>
      </w:r>
      <w:r w:rsidR="005739C7">
        <w:rPr>
          <w:rFonts w:ascii="Times New Roman" w:hAnsi="Times New Roman" w:cs="Times New Roman"/>
          <w:sz w:val="24"/>
          <w:szCs w:val="24"/>
        </w:rPr>
        <w:t>18</w:t>
      </w:r>
      <w:r w:rsidRPr="008B6555">
        <w:rPr>
          <w:rFonts w:ascii="Times New Roman" w:hAnsi="Times New Roman" w:cs="Times New Roman"/>
          <w:sz w:val="24"/>
          <w:szCs w:val="24"/>
        </w:rPr>
        <w:t>.0</w:t>
      </w:r>
      <w:r w:rsidR="005739C7">
        <w:rPr>
          <w:rFonts w:ascii="Times New Roman" w:hAnsi="Times New Roman" w:cs="Times New Roman"/>
          <w:sz w:val="24"/>
          <w:szCs w:val="24"/>
        </w:rPr>
        <w:t>5</w:t>
      </w:r>
      <w:r w:rsidRPr="008B6555">
        <w:rPr>
          <w:rFonts w:ascii="Times New Roman" w:hAnsi="Times New Roman" w:cs="Times New Roman"/>
          <w:sz w:val="24"/>
          <w:szCs w:val="24"/>
        </w:rPr>
        <w:t>.2018</w:t>
      </w:r>
      <w:r>
        <w:rPr>
          <w:rFonts w:ascii="Times New Roman" w:hAnsi="Times New Roman" w:cs="Times New Roman"/>
          <w:sz w:val="24"/>
          <w:szCs w:val="24"/>
        </w:rPr>
        <w:t xml:space="preserve"> r.</w:t>
      </w:r>
      <w:r w:rsidRPr="008B6555">
        <w:rPr>
          <w:rFonts w:ascii="Times New Roman" w:hAnsi="Times New Roman" w:cs="Times New Roman"/>
          <w:sz w:val="24"/>
          <w:szCs w:val="24"/>
        </w:rPr>
        <w:t xml:space="preserve"> </w:t>
      </w:r>
    </w:p>
    <w:p w:rsidR="00012FE7" w:rsidRPr="006E4ECD" w:rsidRDefault="00012FE7" w:rsidP="00012FE7">
      <w:pPr>
        <w:pStyle w:val="Akapitzlist"/>
        <w:numPr>
          <w:ilvl w:val="0"/>
          <w:numId w:val="1"/>
        </w:numPr>
        <w:ind w:hanging="502"/>
        <w:jc w:val="both"/>
        <w:rPr>
          <w:rFonts w:ascii="Times New Roman" w:hAnsi="Times New Roman" w:cs="Times New Roman"/>
          <w:sz w:val="24"/>
          <w:szCs w:val="24"/>
        </w:rPr>
      </w:pPr>
      <w:r w:rsidRPr="006E4ECD">
        <w:rPr>
          <w:rFonts w:ascii="Times New Roman" w:hAnsi="Times New Roman" w:cs="Times New Roman"/>
          <w:sz w:val="24"/>
          <w:szCs w:val="24"/>
        </w:rPr>
        <w:t xml:space="preserve">Usługa musi być wykonana zgodnie z rozporządzeniem Ministra Zdrowia i Opieki Społecznej z dnia 30 maja 1996 r. w sprawie przeprowadzenia badań lekarskich pracowników, zakresu profilaktycznej opieki zdrowotnej nad pracownikami oraz orzeczeń lekarskich wydawanych do celów przewidzianych w kodeksie pracy (tj.Dz.U.2016 </w:t>
      </w:r>
      <w:proofErr w:type="spellStart"/>
      <w:r w:rsidRPr="006E4ECD">
        <w:rPr>
          <w:rFonts w:ascii="Times New Roman" w:hAnsi="Times New Roman" w:cs="Times New Roman"/>
          <w:sz w:val="24"/>
          <w:szCs w:val="24"/>
        </w:rPr>
        <w:t>r</w:t>
      </w:r>
      <w:proofErr w:type="spellEnd"/>
      <w:r w:rsidRPr="006E4ECD">
        <w:rPr>
          <w:rFonts w:ascii="Times New Roman" w:hAnsi="Times New Roman" w:cs="Times New Roman"/>
          <w:sz w:val="24"/>
          <w:szCs w:val="24"/>
        </w:rPr>
        <w:t xml:space="preserve"> poz.2067) </w:t>
      </w:r>
    </w:p>
    <w:p w:rsidR="00012FE7" w:rsidRPr="006E4ECD" w:rsidRDefault="00012FE7" w:rsidP="00012FE7">
      <w:pPr>
        <w:pStyle w:val="Akapitzlist"/>
        <w:numPr>
          <w:ilvl w:val="0"/>
          <w:numId w:val="1"/>
        </w:numPr>
        <w:ind w:hanging="502"/>
        <w:jc w:val="both"/>
        <w:rPr>
          <w:rFonts w:ascii="Times New Roman" w:hAnsi="Times New Roman" w:cs="Times New Roman"/>
          <w:sz w:val="24"/>
          <w:szCs w:val="24"/>
        </w:rPr>
      </w:pPr>
      <w:r w:rsidRPr="006E4ECD">
        <w:rPr>
          <w:rFonts w:ascii="Times New Roman" w:hAnsi="Times New Roman" w:cs="Times New Roman"/>
          <w:sz w:val="24"/>
          <w:szCs w:val="24"/>
        </w:rPr>
        <w:t>Badania obejmują badania konsultacyjne i inne badania określone we wskazówkach metodycznych, stanowiących załącznik do roz</w:t>
      </w:r>
      <w:r>
        <w:rPr>
          <w:rFonts w:ascii="Times New Roman" w:hAnsi="Times New Roman" w:cs="Times New Roman"/>
          <w:sz w:val="24"/>
          <w:szCs w:val="24"/>
        </w:rPr>
        <w:t>porządzeniem Ministra Zdrowia i </w:t>
      </w:r>
      <w:r w:rsidRPr="006E4ECD">
        <w:rPr>
          <w:rFonts w:ascii="Times New Roman" w:hAnsi="Times New Roman" w:cs="Times New Roman"/>
          <w:sz w:val="24"/>
          <w:szCs w:val="24"/>
        </w:rPr>
        <w:t>Opieki Społecznej z dnia 30 maja 1996 r. w sprawie przeprowadzenia badań lekarskich pracowników, zakresu profilaktycznej opieki zdrowotnej nad</w:t>
      </w:r>
      <w:r>
        <w:rPr>
          <w:rFonts w:ascii="Times New Roman" w:hAnsi="Times New Roman" w:cs="Times New Roman"/>
          <w:sz w:val="24"/>
          <w:szCs w:val="24"/>
        </w:rPr>
        <w:t> </w:t>
      </w:r>
      <w:r w:rsidRPr="006E4ECD">
        <w:rPr>
          <w:rFonts w:ascii="Times New Roman" w:hAnsi="Times New Roman" w:cs="Times New Roman"/>
          <w:sz w:val="24"/>
          <w:szCs w:val="24"/>
        </w:rPr>
        <w:t>pracownikami oraz orzeczeń lekarskich wydaw</w:t>
      </w:r>
      <w:r>
        <w:rPr>
          <w:rFonts w:ascii="Times New Roman" w:hAnsi="Times New Roman" w:cs="Times New Roman"/>
          <w:sz w:val="24"/>
          <w:szCs w:val="24"/>
        </w:rPr>
        <w:t>anych do celów przewidzianych w </w:t>
      </w:r>
      <w:r w:rsidRPr="006E4ECD">
        <w:rPr>
          <w:rFonts w:ascii="Times New Roman" w:hAnsi="Times New Roman" w:cs="Times New Roman"/>
          <w:sz w:val="24"/>
          <w:szCs w:val="24"/>
        </w:rPr>
        <w:t xml:space="preserve">Kodeksie pracy o którym mowa w </w:t>
      </w:r>
      <w:proofErr w:type="spellStart"/>
      <w:r w:rsidRPr="006E4ECD">
        <w:rPr>
          <w:rFonts w:ascii="Times New Roman" w:hAnsi="Times New Roman" w:cs="Times New Roman"/>
          <w:sz w:val="24"/>
          <w:szCs w:val="24"/>
        </w:rPr>
        <w:t>pkt</w:t>
      </w:r>
      <w:proofErr w:type="spellEnd"/>
      <w:r w:rsidRPr="006E4ECD">
        <w:rPr>
          <w:rFonts w:ascii="Times New Roman" w:hAnsi="Times New Roman" w:cs="Times New Roman"/>
          <w:sz w:val="24"/>
          <w:szCs w:val="24"/>
        </w:rPr>
        <w:t xml:space="preserve"> 5., zwanych dalej „wskazówkami metodycznymi”, oraz inne </w:t>
      </w:r>
      <w:r w:rsidRPr="006E4ECD">
        <w:rPr>
          <w:rFonts w:ascii="Times New Roman" w:hAnsi="Times New Roman" w:cs="Times New Roman"/>
          <w:sz w:val="24"/>
          <w:szCs w:val="24"/>
        </w:rPr>
        <w:lastRenderedPageBreak/>
        <w:t xml:space="preserve">specjalistyczne badania konsultacyjne i badania dodatkowe, niezbędne do prawidłowej oceny stanu zdrowia osoby kierowanej na staż zawodowy. </w:t>
      </w:r>
    </w:p>
    <w:p w:rsidR="00012FE7" w:rsidRDefault="00012FE7" w:rsidP="00023AA7">
      <w:pPr>
        <w:jc w:val="both"/>
        <w:rPr>
          <w:rFonts w:ascii="Times New Roman" w:hAnsi="Times New Roman" w:cs="Times New Roman"/>
          <w:sz w:val="24"/>
          <w:szCs w:val="24"/>
        </w:rPr>
      </w:pPr>
      <w:r w:rsidRPr="00F92436">
        <w:rPr>
          <w:rFonts w:ascii="Times New Roman" w:hAnsi="Times New Roman" w:cs="Times New Roman"/>
          <w:sz w:val="24"/>
          <w:szCs w:val="24"/>
        </w:rPr>
        <w:t xml:space="preserve">Zakres usługi obejmuje badania niezbędne do wykonania dla danego stanowiska pracy i wydania orzeczenia lekarskiego: </w:t>
      </w:r>
    </w:p>
    <w:p w:rsidR="00012FE7" w:rsidRDefault="00012FE7" w:rsidP="00012FE7">
      <w:pPr>
        <w:pStyle w:val="Akapitzlist"/>
        <w:numPr>
          <w:ilvl w:val="0"/>
          <w:numId w:val="6"/>
        </w:numPr>
        <w:ind w:hanging="502"/>
        <w:jc w:val="both"/>
        <w:rPr>
          <w:rFonts w:ascii="Times New Roman" w:hAnsi="Times New Roman" w:cs="Times New Roman"/>
          <w:sz w:val="24"/>
          <w:szCs w:val="24"/>
        </w:rPr>
      </w:pPr>
      <w:r w:rsidRPr="006B5C76">
        <w:rPr>
          <w:rFonts w:ascii="Times New Roman" w:hAnsi="Times New Roman" w:cs="Times New Roman"/>
          <w:sz w:val="24"/>
          <w:szCs w:val="24"/>
        </w:rPr>
        <w:t xml:space="preserve">Kucharz – stanowisko pracy: pomoc kucharza, kucharz, kelner – </w:t>
      </w:r>
      <w:r w:rsidR="00307946">
        <w:rPr>
          <w:rFonts w:ascii="Times New Roman" w:hAnsi="Times New Roman" w:cs="Times New Roman"/>
          <w:sz w:val="24"/>
          <w:szCs w:val="24"/>
        </w:rPr>
        <w:t>1</w:t>
      </w:r>
      <w:r w:rsidRPr="006B5C76">
        <w:rPr>
          <w:rFonts w:ascii="Times New Roman" w:hAnsi="Times New Roman" w:cs="Times New Roman"/>
          <w:sz w:val="24"/>
          <w:szCs w:val="24"/>
        </w:rPr>
        <w:t xml:space="preserve"> osoba - narażenia: praca przy podwyższonej temperaturze, w pozycji stojącej, kontakt z produktami spożywczymi mogącymi wywoływać alergie, praca przy maszynach w ruchu.</w:t>
      </w:r>
    </w:p>
    <w:p w:rsidR="00307946" w:rsidRPr="006B5C76" w:rsidRDefault="00307946" w:rsidP="00012FE7">
      <w:pPr>
        <w:pStyle w:val="Akapitzlist"/>
        <w:numPr>
          <w:ilvl w:val="0"/>
          <w:numId w:val="6"/>
        </w:numPr>
        <w:ind w:hanging="502"/>
        <w:jc w:val="both"/>
        <w:rPr>
          <w:rFonts w:ascii="Times New Roman" w:hAnsi="Times New Roman" w:cs="Times New Roman"/>
          <w:sz w:val="24"/>
          <w:szCs w:val="24"/>
        </w:rPr>
      </w:pPr>
      <w:r w:rsidRPr="00307946">
        <w:rPr>
          <w:rFonts w:ascii="Times New Roman" w:hAnsi="Times New Roman" w:cs="Times New Roman"/>
          <w:sz w:val="24"/>
          <w:szCs w:val="24"/>
        </w:rPr>
        <w:t>Kierownik lokalu gastronomicznego</w:t>
      </w:r>
      <w:r>
        <w:rPr>
          <w:rFonts w:ascii="Times New Roman" w:hAnsi="Times New Roman" w:cs="Times New Roman"/>
          <w:sz w:val="24"/>
          <w:szCs w:val="24"/>
        </w:rPr>
        <w:t xml:space="preserve"> – stanowisko pracy: m</w:t>
      </w:r>
      <w:r w:rsidRPr="00307946">
        <w:rPr>
          <w:rFonts w:ascii="Times New Roman" w:hAnsi="Times New Roman" w:cs="Times New Roman"/>
          <w:sz w:val="24"/>
          <w:szCs w:val="24"/>
        </w:rPr>
        <w:t>anager restauracji</w:t>
      </w:r>
      <w:r>
        <w:rPr>
          <w:rFonts w:ascii="Times New Roman" w:hAnsi="Times New Roman" w:cs="Times New Roman"/>
          <w:sz w:val="24"/>
          <w:szCs w:val="24"/>
        </w:rPr>
        <w:t xml:space="preserve"> – 1osoba – narażenia: </w:t>
      </w:r>
      <w:r w:rsidRPr="00F92436">
        <w:rPr>
          <w:rFonts w:ascii="Times New Roman" w:hAnsi="Times New Roman" w:cs="Times New Roman"/>
          <w:sz w:val="24"/>
          <w:szCs w:val="24"/>
        </w:rPr>
        <w:t>praca w pozycji siedzącej, przy monitorach</w:t>
      </w:r>
      <w:r>
        <w:rPr>
          <w:rFonts w:ascii="Times New Roman" w:hAnsi="Times New Roman" w:cs="Times New Roman"/>
          <w:sz w:val="24"/>
          <w:szCs w:val="24"/>
        </w:rPr>
        <w:t>, stres</w:t>
      </w:r>
      <w:r w:rsidRPr="00F92436">
        <w:rPr>
          <w:rFonts w:ascii="Times New Roman" w:hAnsi="Times New Roman" w:cs="Times New Roman"/>
          <w:sz w:val="24"/>
          <w:szCs w:val="24"/>
        </w:rPr>
        <w:t>.</w:t>
      </w:r>
    </w:p>
    <w:p w:rsidR="00012FE7" w:rsidRPr="00F92436" w:rsidRDefault="00012FE7" w:rsidP="00012FE7">
      <w:pPr>
        <w:pStyle w:val="Akapitzlist"/>
        <w:numPr>
          <w:ilvl w:val="0"/>
          <w:numId w:val="6"/>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Monter zabudowy i robót wykończeniowych w budownictwie – stanowisko pracy: malarz, tynkarz, posadzkarz, pracownik wykończeniowych robót okładzinowych, monter sufitów podwieszanych, monter ścianek działowych, monter stolarki budowlanej – </w:t>
      </w:r>
      <w:r w:rsidR="006B5C76">
        <w:rPr>
          <w:rFonts w:ascii="Times New Roman" w:hAnsi="Times New Roman" w:cs="Times New Roman"/>
          <w:sz w:val="24"/>
          <w:szCs w:val="24"/>
        </w:rPr>
        <w:t>1</w:t>
      </w:r>
      <w:r w:rsidR="00072E73">
        <w:rPr>
          <w:rFonts w:ascii="Times New Roman" w:hAnsi="Times New Roman" w:cs="Times New Roman"/>
          <w:sz w:val="24"/>
          <w:szCs w:val="24"/>
        </w:rPr>
        <w:t xml:space="preserve"> osoba</w:t>
      </w:r>
      <w:r w:rsidRPr="00F92436">
        <w:rPr>
          <w:rFonts w:ascii="Times New Roman" w:hAnsi="Times New Roman" w:cs="Times New Roman"/>
          <w:sz w:val="24"/>
          <w:szCs w:val="24"/>
        </w:rPr>
        <w:t xml:space="preserve"> – narażenia: praca w zmiennych warunkach atmosferycznych, na wysokości, przy substancjach mogących wywołać alergie, w umiarkowanym hałasie.</w:t>
      </w:r>
    </w:p>
    <w:p w:rsidR="00012FE7" w:rsidRDefault="00012FE7" w:rsidP="00012FE7">
      <w:pPr>
        <w:pStyle w:val="Akapitzlist"/>
        <w:numPr>
          <w:ilvl w:val="0"/>
          <w:numId w:val="6"/>
        </w:numPr>
        <w:ind w:hanging="502"/>
        <w:jc w:val="both"/>
        <w:rPr>
          <w:rFonts w:ascii="Times New Roman" w:hAnsi="Times New Roman" w:cs="Times New Roman"/>
          <w:sz w:val="24"/>
          <w:szCs w:val="24"/>
        </w:rPr>
      </w:pPr>
      <w:r w:rsidRPr="00F92436">
        <w:rPr>
          <w:rFonts w:ascii="Times New Roman" w:hAnsi="Times New Roman" w:cs="Times New Roman"/>
          <w:sz w:val="24"/>
          <w:szCs w:val="24"/>
        </w:rPr>
        <w:t>Technik technologii żywności – stanowisko pracy: pomoc kucharza, kucharz,</w:t>
      </w:r>
      <w:r w:rsidR="00590523">
        <w:rPr>
          <w:rFonts w:ascii="Times New Roman" w:hAnsi="Times New Roman" w:cs="Times New Roman"/>
          <w:sz w:val="24"/>
          <w:szCs w:val="24"/>
        </w:rPr>
        <w:t xml:space="preserve"> cukiernik,</w:t>
      </w:r>
      <w:r w:rsidRPr="00F92436">
        <w:rPr>
          <w:rFonts w:ascii="Times New Roman" w:hAnsi="Times New Roman" w:cs="Times New Roman"/>
          <w:sz w:val="24"/>
          <w:szCs w:val="24"/>
        </w:rPr>
        <w:t xml:space="preserve"> kelner – </w:t>
      </w:r>
      <w:r w:rsidR="006B5C76">
        <w:rPr>
          <w:rFonts w:ascii="Times New Roman" w:hAnsi="Times New Roman" w:cs="Times New Roman"/>
          <w:sz w:val="24"/>
          <w:szCs w:val="24"/>
        </w:rPr>
        <w:t>2</w:t>
      </w:r>
      <w:r w:rsidR="00072E73">
        <w:rPr>
          <w:rFonts w:ascii="Times New Roman" w:hAnsi="Times New Roman" w:cs="Times New Roman"/>
          <w:sz w:val="24"/>
          <w:szCs w:val="24"/>
        </w:rPr>
        <w:t xml:space="preserve"> osoby</w:t>
      </w:r>
      <w:r w:rsidRPr="00F92436">
        <w:rPr>
          <w:rFonts w:ascii="Times New Roman" w:hAnsi="Times New Roman" w:cs="Times New Roman"/>
          <w:sz w:val="24"/>
          <w:szCs w:val="24"/>
        </w:rPr>
        <w:t xml:space="preserve"> - narażenia: praca przy podwyższonej temperaturze, w pozycji stojącej, kontakt z produktami spożywczymi mogącymi wywoływać alergie, wilgoć, praca przy maszynach w ruchu.</w:t>
      </w:r>
    </w:p>
    <w:p w:rsidR="00012FE7" w:rsidRDefault="00012FE7" w:rsidP="00012FE7">
      <w:pPr>
        <w:pStyle w:val="Akapitzlist"/>
        <w:numPr>
          <w:ilvl w:val="0"/>
          <w:numId w:val="6"/>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Technik budownictwa - stanowisko pracy: wykonawstwo robót budowlanych, kierowanie robotami i nadzorowania robót budowlanych – </w:t>
      </w:r>
      <w:r w:rsidR="006B5C76">
        <w:rPr>
          <w:rFonts w:ascii="Times New Roman" w:hAnsi="Times New Roman" w:cs="Times New Roman"/>
          <w:sz w:val="24"/>
          <w:szCs w:val="24"/>
        </w:rPr>
        <w:t>1</w:t>
      </w:r>
      <w:r w:rsidR="00072E73">
        <w:rPr>
          <w:rFonts w:ascii="Times New Roman" w:hAnsi="Times New Roman" w:cs="Times New Roman"/>
          <w:sz w:val="24"/>
          <w:szCs w:val="24"/>
        </w:rPr>
        <w:t xml:space="preserve"> osoba</w:t>
      </w:r>
      <w:r w:rsidRPr="00F92436">
        <w:rPr>
          <w:rFonts w:ascii="Times New Roman" w:hAnsi="Times New Roman" w:cs="Times New Roman"/>
          <w:sz w:val="24"/>
          <w:szCs w:val="24"/>
        </w:rPr>
        <w:t xml:space="preserve"> - narażenia: praca w zmiennych warunkach atmosferycznych, na wysokości, przy substancjach mogących wywołać alergie, w umiarkowanym hałasie, zdolność odróżniania kolorów.</w:t>
      </w:r>
    </w:p>
    <w:p w:rsidR="00012FE7" w:rsidRDefault="00012FE7" w:rsidP="00012FE7">
      <w:pPr>
        <w:pStyle w:val="Akapitzlist"/>
        <w:numPr>
          <w:ilvl w:val="0"/>
          <w:numId w:val="6"/>
        </w:numPr>
        <w:ind w:hanging="502"/>
        <w:jc w:val="both"/>
        <w:rPr>
          <w:rFonts w:ascii="Times New Roman" w:hAnsi="Times New Roman" w:cs="Times New Roman"/>
          <w:sz w:val="24"/>
          <w:szCs w:val="24"/>
        </w:rPr>
      </w:pPr>
      <w:r w:rsidRPr="00F92436">
        <w:rPr>
          <w:rFonts w:ascii="Times New Roman" w:hAnsi="Times New Roman" w:cs="Times New Roman"/>
          <w:sz w:val="24"/>
          <w:szCs w:val="24"/>
        </w:rPr>
        <w:t>Technik geodeta - stanowisko pracy: geodeta – 3 osób - narażenia: praca w zmiennych warunkach atmosferycznych, zdolność odróżniania kolorów.</w:t>
      </w:r>
    </w:p>
    <w:p w:rsidR="00012FE7" w:rsidRPr="00F92436" w:rsidRDefault="00012FE7" w:rsidP="00012FE7">
      <w:pPr>
        <w:pStyle w:val="Akapitzlist"/>
        <w:numPr>
          <w:ilvl w:val="0"/>
          <w:numId w:val="6"/>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Technik informatyk - stanowisko pracy: informatyk, obsługa maszyn w ruchu, praca przy komputerze - </w:t>
      </w:r>
      <w:r w:rsidR="006B5C76">
        <w:rPr>
          <w:rFonts w:ascii="Times New Roman" w:hAnsi="Times New Roman" w:cs="Times New Roman"/>
          <w:sz w:val="24"/>
          <w:szCs w:val="24"/>
        </w:rPr>
        <w:t>1</w:t>
      </w:r>
      <w:r w:rsidR="00072E73">
        <w:rPr>
          <w:rFonts w:ascii="Times New Roman" w:hAnsi="Times New Roman" w:cs="Times New Roman"/>
          <w:sz w:val="24"/>
          <w:szCs w:val="24"/>
        </w:rPr>
        <w:t xml:space="preserve"> osoba</w:t>
      </w:r>
      <w:r w:rsidRPr="00F92436">
        <w:rPr>
          <w:rFonts w:ascii="Times New Roman" w:hAnsi="Times New Roman" w:cs="Times New Roman"/>
          <w:sz w:val="24"/>
          <w:szCs w:val="24"/>
        </w:rPr>
        <w:t xml:space="preserve"> – praca w pozycji siedzącej, przy monitorach.</w:t>
      </w:r>
    </w:p>
    <w:p w:rsidR="00012FE7" w:rsidRDefault="00012FE7" w:rsidP="00023AA7">
      <w:pPr>
        <w:rPr>
          <w:rFonts w:ascii="Times New Roman" w:hAnsi="Times New Roman" w:cs="Times New Roman"/>
          <w:sz w:val="24"/>
          <w:szCs w:val="24"/>
        </w:rPr>
      </w:pPr>
      <w:r w:rsidRPr="00F92436">
        <w:rPr>
          <w:rFonts w:ascii="Times New Roman" w:hAnsi="Times New Roman" w:cs="Times New Roman"/>
          <w:sz w:val="24"/>
          <w:szCs w:val="24"/>
        </w:rPr>
        <w:t>Badanie wstępne kończy się wydaniem orzeczenia lekarski</w:t>
      </w:r>
      <w:r w:rsidR="003F336D">
        <w:rPr>
          <w:rFonts w:ascii="Times New Roman" w:hAnsi="Times New Roman" w:cs="Times New Roman"/>
          <w:sz w:val="24"/>
          <w:szCs w:val="24"/>
        </w:rPr>
        <w:t xml:space="preserve">ego dla każdego skierowanego na </w:t>
      </w:r>
      <w:r w:rsidRPr="00F92436">
        <w:rPr>
          <w:rFonts w:ascii="Times New Roman" w:hAnsi="Times New Roman" w:cs="Times New Roman"/>
          <w:sz w:val="24"/>
          <w:szCs w:val="24"/>
        </w:rPr>
        <w:t>badania stażysty</w:t>
      </w:r>
      <w:r>
        <w:rPr>
          <w:rFonts w:ascii="Times New Roman" w:hAnsi="Times New Roman" w:cs="Times New Roman"/>
          <w:sz w:val="24"/>
          <w:szCs w:val="24"/>
        </w:rPr>
        <w:t xml:space="preserve">, stwierdzającego : </w:t>
      </w:r>
    </w:p>
    <w:p w:rsidR="00012FE7" w:rsidRDefault="00012FE7" w:rsidP="00012FE7">
      <w:pPr>
        <w:pStyle w:val="Akapitzlist"/>
        <w:numPr>
          <w:ilvl w:val="0"/>
          <w:numId w:val="5"/>
        </w:numPr>
        <w:ind w:left="1276" w:hanging="502"/>
        <w:jc w:val="both"/>
        <w:rPr>
          <w:rFonts w:ascii="Times New Roman" w:hAnsi="Times New Roman" w:cs="Times New Roman"/>
          <w:sz w:val="24"/>
          <w:szCs w:val="24"/>
        </w:rPr>
      </w:pPr>
      <w:r w:rsidRPr="00F92436">
        <w:rPr>
          <w:rFonts w:ascii="Times New Roman" w:hAnsi="Times New Roman" w:cs="Times New Roman"/>
          <w:sz w:val="24"/>
          <w:szCs w:val="24"/>
        </w:rPr>
        <w:t>brak przeciwwskazań zdrowotnych do pracy na określonym stanowisku pracy lub, </w:t>
      </w:r>
    </w:p>
    <w:p w:rsidR="00012FE7" w:rsidRPr="00F92436" w:rsidRDefault="00012FE7" w:rsidP="00012FE7">
      <w:pPr>
        <w:pStyle w:val="Akapitzlist"/>
        <w:numPr>
          <w:ilvl w:val="0"/>
          <w:numId w:val="5"/>
        </w:numPr>
        <w:ind w:left="1276"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 przeciwwskazania zdrowotne do pracy na określonym stanowisku pracy. </w:t>
      </w:r>
    </w:p>
    <w:p w:rsidR="00012FE7" w:rsidRDefault="00012FE7" w:rsidP="00012FE7">
      <w:pPr>
        <w:pStyle w:val="Akapitzlist"/>
        <w:numPr>
          <w:ilvl w:val="0"/>
          <w:numId w:val="1"/>
        </w:numPr>
        <w:ind w:hanging="502"/>
        <w:jc w:val="both"/>
        <w:rPr>
          <w:rFonts w:ascii="Times New Roman" w:hAnsi="Times New Roman" w:cs="Times New Roman"/>
          <w:sz w:val="24"/>
          <w:szCs w:val="24"/>
        </w:rPr>
      </w:pPr>
      <w:r>
        <w:rPr>
          <w:rFonts w:ascii="Times New Roman" w:hAnsi="Times New Roman" w:cs="Times New Roman"/>
          <w:sz w:val="24"/>
          <w:szCs w:val="24"/>
        </w:rPr>
        <w:t>Organizacja świadczenia usług:</w:t>
      </w:r>
    </w:p>
    <w:p w:rsidR="00012FE7" w:rsidRDefault="00012FE7" w:rsidP="00012FE7">
      <w:pPr>
        <w:pStyle w:val="Akapitzlist"/>
        <w:numPr>
          <w:ilvl w:val="0"/>
          <w:numId w:val="7"/>
        </w:numPr>
        <w:ind w:hanging="502"/>
        <w:jc w:val="both"/>
        <w:rPr>
          <w:rFonts w:ascii="Times New Roman" w:hAnsi="Times New Roman" w:cs="Times New Roman"/>
          <w:sz w:val="24"/>
          <w:szCs w:val="24"/>
        </w:rPr>
      </w:pPr>
      <w:r w:rsidRPr="00FC5298">
        <w:rPr>
          <w:rFonts w:ascii="Times New Roman" w:hAnsi="Times New Roman" w:cs="Times New Roman"/>
          <w:sz w:val="24"/>
          <w:szCs w:val="24"/>
        </w:rPr>
        <w:t>Wykonawca przeprowadzi badania lekarskie na podstawie wystawionego skierowania przez Zespół Szkół Ponadgimnazjalnych Nr 4 z Oddziałami Integracyjnymi im. Dzieci Zamojszczyzny w Zamościu;</w:t>
      </w:r>
    </w:p>
    <w:p w:rsidR="00012FE7" w:rsidRDefault="00012FE7" w:rsidP="00012FE7">
      <w:pPr>
        <w:pStyle w:val="Akapitzlist"/>
        <w:numPr>
          <w:ilvl w:val="0"/>
          <w:numId w:val="7"/>
        </w:numPr>
        <w:ind w:hanging="502"/>
        <w:jc w:val="both"/>
        <w:rPr>
          <w:rFonts w:ascii="Times New Roman" w:hAnsi="Times New Roman" w:cs="Times New Roman"/>
          <w:sz w:val="24"/>
          <w:szCs w:val="24"/>
        </w:rPr>
      </w:pPr>
      <w:r w:rsidRPr="00FC5298">
        <w:rPr>
          <w:rFonts w:ascii="Times New Roman" w:hAnsi="Times New Roman" w:cs="Times New Roman"/>
          <w:sz w:val="24"/>
          <w:szCs w:val="24"/>
        </w:rPr>
        <w:t xml:space="preserve">badania wykonywane będą po zgłoszeniu się osoby skierowanej i ustaleniu terminu i godziny rozpoczęcia badań; termin rozpoczęcia badań zaproponowany przez Wykonawcę nie może przypadać później niż w ciągu 2 dni roboczych od dnia zgłoszenia się skierowanej osoby; </w:t>
      </w:r>
    </w:p>
    <w:p w:rsidR="00012FE7" w:rsidRDefault="00012FE7" w:rsidP="00012FE7">
      <w:pPr>
        <w:pStyle w:val="Akapitzlist"/>
        <w:numPr>
          <w:ilvl w:val="0"/>
          <w:numId w:val="7"/>
        </w:numPr>
        <w:jc w:val="both"/>
        <w:rPr>
          <w:rFonts w:ascii="Times New Roman" w:hAnsi="Times New Roman" w:cs="Times New Roman"/>
          <w:sz w:val="24"/>
          <w:szCs w:val="24"/>
        </w:rPr>
      </w:pPr>
      <w:r w:rsidRPr="00FC5298">
        <w:rPr>
          <w:rFonts w:ascii="Times New Roman" w:hAnsi="Times New Roman" w:cs="Times New Roman"/>
          <w:sz w:val="24"/>
          <w:szCs w:val="24"/>
        </w:rPr>
        <w:lastRenderedPageBreak/>
        <w:t>badania zakończone będą niezwłocznie, nie później niż następnego dnia roboczego po dniu rozpoczęcia badań; w przypadku stwierdzenia konieczności wykonania badań specjalistycznych, termin oczekiwania na to badanie nie przekroczy 5 dni roboczych;</w:t>
      </w:r>
    </w:p>
    <w:p w:rsidR="00012FE7" w:rsidRPr="00FC5298" w:rsidRDefault="00012FE7" w:rsidP="00012FE7">
      <w:pPr>
        <w:pStyle w:val="Akapitzlist"/>
        <w:numPr>
          <w:ilvl w:val="0"/>
          <w:numId w:val="7"/>
        </w:numPr>
        <w:jc w:val="both"/>
        <w:rPr>
          <w:rFonts w:ascii="Times New Roman" w:hAnsi="Times New Roman" w:cs="Times New Roman"/>
          <w:sz w:val="24"/>
          <w:szCs w:val="24"/>
        </w:rPr>
      </w:pPr>
      <w:r w:rsidRPr="00FC5298">
        <w:rPr>
          <w:rFonts w:ascii="Times New Roman" w:hAnsi="Times New Roman" w:cs="Times New Roman"/>
          <w:sz w:val="24"/>
          <w:szCs w:val="24"/>
        </w:rPr>
        <w:t xml:space="preserve">Wykonawca zapewni bieżącą realizację usług medycznych, w szczególności dyżur od poniedziałku do piątku lekarza uprawnionego do wykonywania badań oraz zastępstwa w razie czasowej nieobecności lekarzy specjalistów. </w:t>
      </w:r>
    </w:p>
    <w:p w:rsidR="00012FE7" w:rsidRPr="008B6555" w:rsidRDefault="00012FE7" w:rsidP="00012FE7">
      <w:pPr>
        <w:pStyle w:val="Akapitzlist"/>
        <w:numPr>
          <w:ilvl w:val="0"/>
          <w:numId w:val="1"/>
        </w:numPr>
        <w:ind w:left="426"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zastrzega sobie prawo do zmniejszenia lub zwiększenia liczby skierowanych na badania przy czym Wykonawca wystawi fakturę VAT obejmującą rzeczywistą zrealizowaną liczbę badań. Wykonawca nie będzie miał żadnych roszczeń wobec Zamawiającego w przypadku nie wyczerpania całości przedmiotu zamówienia. </w:t>
      </w:r>
    </w:p>
    <w:p w:rsidR="00012FE7" w:rsidRPr="008B6555" w:rsidRDefault="00012FE7" w:rsidP="00012FE7">
      <w:pPr>
        <w:pStyle w:val="Akapitzlist"/>
        <w:numPr>
          <w:ilvl w:val="0"/>
          <w:numId w:val="1"/>
        </w:numPr>
        <w:ind w:left="426" w:hanging="502"/>
        <w:jc w:val="both"/>
        <w:rPr>
          <w:rFonts w:ascii="Times New Roman" w:hAnsi="Times New Roman" w:cs="Times New Roman"/>
          <w:sz w:val="24"/>
          <w:szCs w:val="24"/>
        </w:rPr>
      </w:pPr>
      <w:r w:rsidRPr="008B6555">
        <w:rPr>
          <w:rFonts w:ascii="Times New Roman" w:hAnsi="Times New Roman" w:cs="Times New Roman"/>
          <w:sz w:val="24"/>
          <w:szCs w:val="24"/>
        </w:rPr>
        <w:t>Zamawiający zastrzega sobie możliwość zmiany terminu badań z podaniem innego terminu na 7 dni przed planowanym terminem zamówienia.</w:t>
      </w:r>
    </w:p>
    <w:p w:rsidR="00012FE7" w:rsidRPr="00D861E9" w:rsidRDefault="00012FE7" w:rsidP="00012FE7">
      <w:pPr>
        <w:jc w:val="both"/>
        <w:rPr>
          <w:rFonts w:ascii="Times New Roman" w:hAnsi="Times New Roman" w:cs="Times New Roman"/>
          <w:b/>
          <w:sz w:val="24"/>
          <w:szCs w:val="24"/>
        </w:rPr>
      </w:pPr>
      <w:r w:rsidRPr="00D861E9">
        <w:rPr>
          <w:rFonts w:ascii="Times New Roman" w:hAnsi="Times New Roman" w:cs="Times New Roman"/>
          <w:b/>
          <w:sz w:val="24"/>
          <w:szCs w:val="24"/>
        </w:rPr>
        <w:t xml:space="preserve"> III. Warunki realizacji zamówienia: </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Wykonawcy ponoszą koszty związane z przygotowaniem oferty. </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nie dopuszcza składania ofert częściowych. </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nie dopuszcza składania ofert wariantowych. </w:t>
      </w:r>
    </w:p>
    <w:p w:rsidR="00012FE7"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Zamawiający zastrzega sobie prawo odwołania, unieważ</w:t>
      </w:r>
      <w:r w:rsidR="003F336D">
        <w:rPr>
          <w:rFonts w:ascii="Times New Roman" w:hAnsi="Times New Roman" w:cs="Times New Roman"/>
          <w:sz w:val="24"/>
          <w:szCs w:val="24"/>
        </w:rPr>
        <w:t>nienie zapytania ofertowego lub </w:t>
      </w:r>
      <w:r w:rsidRPr="008B6555">
        <w:rPr>
          <w:rFonts w:ascii="Times New Roman" w:hAnsi="Times New Roman" w:cs="Times New Roman"/>
          <w:sz w:val="24"/>
          <w:szCs w:val="24"/>
        </w:rPr>
        <w:t xml:space="preserve">nierozstrzygnięcia zapytania ofertowego bez podania przyczyny. </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Rozliczenia finansowe z Wykonawcą odbędą się na podstawie wystawionej faktury przez Wykonawcę po zrealizowaniu całości zamó</w:t>
      </w:r>
      <w:r>
        <w:rPr>
          <w:rFonts w:ascii="Times New Roman" w:hAnsi="Times New Roman" w:cs="Times New Roman"/>
          <w:sz w:val="24"/>
          <w:szCs w:val="24"/>
        </w:rPr>
        <w:t>wienia. Wynagrodzenie płatne na </w:t>
      </w:r>
      <w:r w:rsidRPr="008B6555">
        <w:rPr>
          <w:rFonts w:ascii="Times New Roman" w:hAnsi="Times New Roman" w:cs="Times New Roman"/>
          <w:sz w:val="24"/>
          <w:szCs w:val="24"/>
        </w:rPr>
        <w:t xml:space="preserve">rachunek Wykonawcy w terminie 30 dni, licząc od dnia otrzymania przez Wykonawcę prawidłowej pod względem formalnym i merytorycznym faktury. </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Zamówienie jest współfinansowane ze środków Unii Europejskiej w ramach Europejskiego Funduszu Społecznego. </w:t>
      </w:r>
    </w:p>
    <w:p w:rsidR="00012FE7"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W przypadku niewykonania lub nienależytego wykonania umowy strony ustalają stosowanie następujących kar umownych: </w:t>
      </w:r>
    </w:p>
    <w:p w:rsidR="00012FE7" w:rsidRDefault="00012FE7" w:rsidP="00023AA7">
      <w:pPr>
        <w:pStyle w:val="Akapitzlist"/>
        <w:ind w:left="709"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a) Wykonawca zapłaci Zamawiającemu karę umowną w wysokości 10% ceny całkowitej brutto w przypadku nienależytego wykonania zamówienia, </w:t>
      </w:r>
    </w:p>
    <w:p w:rsidR="00012FE7" w:rsidRPr="008B6555" w:rsidRDefault="00012FE7" w:rsidP="00023AA7">
      <w:pPr>
        <w:pStyle w:val="Akapitzlist"/>
        <w:ind w:left="709" w:hanging="426"/>
        <w:jc w:val="both"/>
        <w:rPr>
          <w:rFonts w:ascii="Times New Roman" w:hAnsi="Times New Roman" w:cs="Times New Roman"/>
          <w:sz w:val="24"/>
          <w:szCs w:val="24"/>
        </w:rPr>
      </w:pPr>
      <w:r w:rsidRPr="008B6555">
        <w:rPr>
          <w:rFonts w:ascii="Times New Roman" w:hAnsi="Times New Roman" w:cs="Times New Roman"/>
          <w:sz w:val="24"/>
          <w:szCs w:val="24"/>
        </w:rPr>
        <w:t>b) Wykonawca zapłaci Zamawiającemu karę umowną w wysokości 20% ceny całkowitej brutto za Przedmiot Umowy z tytułu odstąpien</w:t>
      </w:r>
      <w:r>
        <w:rPr>
          <w:rFonts w:ascii="Times New Roman" w:hAnsi="Times New Roman" w:cs="Times New Roman"/>
          <w:sz w:val="24"/>
          <w:szCs w:val="24"/>
        </w:rPr>
        <w:t>ia od Umowy przez Wykonawcę lub </w:t>
      </w:r>
      <w:r w:rsidRPr="008B6555">
        <w:rPr>
          <w:rFonts w:ascii="Times New Roman" w:hAnsi="Times New Roman" w:cs="Times New Roman"/>
          <w:sz w:val="24"/>
          <w:szCs w:val="24"/>
        </w:rPr>
        <w:t xml:space="preserve">przez Zamawiającego z powodu okoliczności, za które odpowiada Wykonawca, </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może dochodzić na zasadach ogólnych odszkodowania przewyższającego kary umowne. </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Wykonawca wyraża zgodę na potrącenie kar umownych z prz</w:t>
      </w:r>
      <w:r>
        <w:rPr>
          <w:rFonts w:ascii="Times New Roman" w:hAnsi="Times New Roman" w:cs="Times New Roman"/>
          <w:sz w:val="24"/>
          <w:szCs w:val="24"/>
        </w:rPr>
        <w:t>ysługującego mu </w:t>
      </w:r>
      <w:r w:rsidRPr="008B6555">
        <w:rPr>
          <w:rFonts w:ascii="Times New Roman" w:hAnsi="Times New Roman" w:cs="Times New Roman"/>
          <w:sz w:val="24"/>
          <w:szCs w:val="24"/>
        </w:rPr>
        <w:t>wynagrodzenia.</w:t>
      </w:r>
    </w:p>
    <w:p w:rsidR="00012FE7" w:rsidRPr="008B6555" w:rsidRDefault="00012FE7" w:rsidP="00012FE7">
      <w:pPr>
        <w:pStyle w:val="Akapitzlist"/>
        <w:numPr>
          <w:ilvl w:val="0"/>
          <w:numId w:val="2"/>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Zamawiającego przekażę Wykonawcy dane osobowe stażystów w celu wykonania usługi po podpisaniu umowy powierzenia danych osobowych. </w:t>
      </w:r>
    </w:p>
    <w:p w:rsidR="00012FE7" w:rsidRPr="004761A4" w:rsidRDefault="00012FE7" w:rsidP="00012FE7">
      <w:pPr>
        <w:jc w:val="both"/>
        <w:rPr>
          <w:rFonts w:ascii="Times New Roman" w:hAnsi="Times New Roman" w:cs="Times New Roman"/>
          <w:b/>
          <w:sz w:val="24"/>
          <w:szCs w:val="24"/>
        </w:rPr>
      </w:pPr>
      <w:r w:rsidRPr="004761A4">
        <w:rPr>
          <w:rFonts w:ascii="Times New Roman" w:hAnsi="Times New Roman" w:cs="Times New Roman"/>
          <w:b/>
          <w:sz w:val="24"/>
          <w:szCs w:val="24"/>
        </w:rPr>
        <w:t xml:space="preserve">IV. Termin złożenia oferty, termin realizacji zamówienia. </w:t>
      </w:r>
    </w:p>
    <w:p w:rsidR="00012FE7" w:rsidRPr="008B6555" w:rsidRDefault="00012FE7" w:rsidP="00012FE7">
      <w:pPr>
        <w:pStyle w:val="Akapitzlist"/>
        <w:numPr>
          <w:ilvl w:val="0"/>
          <w:numId w:val="3"/>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Termin złożenia ofert: </w:t>
      </w:r>
      <w:r>
        <w:rPr>
          <w:rFonts w:ascii="Times New Roman" w:hAnsi="Times New Roman" w:cs="Times New Roman"/>
          <w:sz w:val="24"/>
          <w:szCs w:val="24"/>
        </w:rPr>
        <w:t>13.04.2018 r. do godziny 15.00 (liczy się data wpływu</w:t>
      </w:r>
      <w:r w:rsidRPr="008B6555">
        <w:rPr>
          <w:rFonts w:ascii="Times New Roman" w:hAnsi="Times New Roman" w:cs="Times New Roman"/>
          <w:sz w:val="24"/>
          <w:szCs w:val="24"/>
        </w:rPr>
        <w:t xml:space="preserve">) </w:t>
      </w:r>
    </w:p>
    <w:p w:rsidR="00012FE7" w:rsidRPr="00EB2B2C" w:rsidRDefault="00012FE7" w:rsidP="00012FE7">
      <w:pPr>
        <w:pStyle w:val="Akapitzlist"/>
        <w:numPr>
          <w:ilvl w:val="0"/>
          <w:numId w:val="3"/>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lastRenderedPageBreak/>
        <w:t xml:space="preserve">Termin realizacji zamówienia: </w:t>
      </w:r>
      <w:r>
        <w:rPr>
          <w:rFonts w:ascii="Times New Roman" w:hAnsi="Times New Roman" w:cs="Times New Roman"/>
          <w:sz w:val="24"/>
          <w:szCs w:val="24"/>
        </w:rPr>
        <w:t>23.04.2018 r.</w:t>
      </w:r>
      <w:r w:rsidRPr="008B6555">
        <w:rPr>
          <w:rFonts w:ascii="Times New Roman" w:hAnsi="Times New Roman" w:cs="Times New Roman"/>
          <w:sz w:val="24"/>
          <w:szCs w:val="24"/>
        </w:rPr>
        <w:t xml:space="preserve"> </w:t>
      </w:r>
      <w:r>
        <w:rPr>
          <w:rFonts w:ascii="Times New Roman" w:hAnsi="Times New Roman" w:cs="Times New Roman"/>
          <w:sz w:val="24"/>
          <w:szCs w:val="24"/>
        </w:rPr>
        <w:t>– 18.05.2018 r.</w:t>
      </w:r>
    </w:p>
    <w:p w:rsidR="00012FE7" w:rsidRPr="004761A4" w:rsidRDefault="00012FE7" w:rsidP="00012FE7">
      <w:pPr>
        <w:jc w:val="both"/>
        <w:rPr>
          <w:rFonts w:ascii="Times New Roman" w:hAnsi="Times New Roman" w:cs="Times New Roman"/>
          <w:b/>
          <w:sz w:val="24"/>
          <w:szCs w:val="24"/>
        </w:rPr>
      </w:pPr>
      <w:r w:rsidRPr="004761A4">
        <w:rPr>
          <w:rFonts w:ascii="Times New Roman" w:hAnsi="Times New Roman" w:cs="Times New Roman"/>
          <w:b/>
          <w:sz w:val="24"/>
          <w:szCs w:val="24"/>
        </w:rPr>
        <w:t>V. Sposób przygotowania i złożenia oferty.</w:t>
      </w:r>
    </w:p>
    <w:p w:rsidR="00012FE7" w:rsidRPr="008B6555" w:rsidRDefault="00012FE7" w:rsidP="00012FE7">
      <w:pPr>
        <w:pStyle w:val="Akapitzlist"/>
        <w:numPr>
          <w:ilvl w:val="0"/>
          <w:numId w:val="4"/>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Oferta powinna zostać przygotowana na druk</w:t>
      </w:r>
      <w:r>
        <w:rPr>
          <w:rFonts w:ascii="Times New Roman" w:hAnsi="Times New Roman" w:cs="Times New Roman"/>
          <w:sz w:val="24"/>
          <w:szCs w:val="24"/>
        </w:rPr>
        <w:t>u stanowiącym Załącznik Nr 1 do </w:t>
      </w:r>
      <w:r w:rsidRPr="008B6555">
        <w:rPr>
          <w:rFonts w:ascii="Times New Roman" w:hAnsi="Times New Roman" w:cs="Times New Roman"/>
          <w:sz w:val="24"/>
          <w:szCs w:val="24"/>
        </w:rPr>
        <w:t xml:space="preserve">zapytania ofertowego. </w:t>
      </w:r>
    </w:p>
    <w:p w:rsidR="00012FE7" w:rsidRDefault="00012FE7" w:rsidP="00012FE7">
      <w:pPr>
        <w:pStyle w:val="Akapitzlist"/>
        <w:numPr>
          <w:ilvl w:val="0"/>
          <w:numId w:val="4"/>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W ofercie należy podać cenę brutto za badanie jednego 1 stażysty</w:t>
      </w:r>
      <w:r>
        <w:rPr>
          <w:rFonts w:ascii="Times New Roman" w:hAnsi="Times New Roman" w:cs="Times New Roman"/>
          <w:sz w:val="24"/>
          <w:szCs w:val="24"/>
        </w:rPr>
        <w:t xml:space="preserve"> w </w:t>
      </w:r>
      <w:r w:rsidRPr="008B6555">
        <w:rPr>
          <w:rFonts w:ascii="Times New Roman" w:hAnsi="Times New Roman" w:cs="Times New Roman"/>
          <w:sz w:val="24"/>
          <w:szCs w:val="24"/>
        </w:rPr>
        <w:t xml:space="preserve">poszczególnych zawodach i stanowiskach zakończonych wydaniem orzeczenia oraz łączną cenę brutto za </w:t>
      </w:r>
      <w:r>
        <w:rPr>
          <w:rFonts w:ascii="Times New Roman" w:hAnsi="Times New Roman" w:cs="Times New Roman"/>
          <w:sz w:val="24"/>
          <w:szCs w:val="24"/>
        </w:rPr>
        <w:t>wykonanie przedmiotowej usługi.</w:t>
      </w:r>
    </w:p>
    <w:p w:rsidR="00012FE7" w:rsidRDefault="00012FE7" w:rsidP="00012FE7">
      <w:pPr>
        <w:pStyle w:val="Akapitzlist"/>
        <w:numPr>
          <w:ilvl w:val="0"/>
          <w:numId w:val="4"/>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Ofertę należy złożyć w jednej z powyższych form:</w:t>
      </w:r>
    </w:p>
    <w:p w:rsidR="00012FE7" w:rsidRDefault="00012FE7" w:rsidP="00012FE7">
      <w:pPr>
        <w:pStyle w:val="Akapitzlist"/>
        <w:numPr>
          <w:ilvl w:val="1"/>
          <w:numId w:val="2"/>
        </w:numPr>
        <w:ind w:left="993"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Osobiście w siedzibie Zamawiającego: </w:t>
      </w:r>
      <w:r>
        <w:rPr>
          <w:rFonts w:ascii="Times New Roman" w:hAnsi="Times New Roman" w:cs="Times New Roman"/>
          <w:sz w:val="24"/>
          <w:szCs w:val="24"/>
        </w:rPr>
        <w:t>Zespół Szkół Ponadgimnazjalnych Nr 4 z Oddziałami Integracyjnymi im Dzieci Zamojszczyzny w Zamościu, ul Marszałka J. Piłsudskiego 65, 22-400 Zamość</w:t>
      </w:r>
      <w:r w:rsidRPr="008B6555">
        <w:rPr>
          <w:rFonts w:ascii="Times New Roman" w:hAnsi="Times New Roman" w:cs="Times New Roman"/>
          <w:sz w:val="24"/>
          <w:szCs w:val="24"/>
        </w:rPr>
        <w:t xml:space="preserve">, </w:t>
      </w:r>
      <w:r>
        <w:rPr>
          <w:rFonts w:ascii="Times New Roman" w:hAnsi="Times New Roman" w:cs="Times New Roman"/>
          <w:sz w:val="24"/>
          <w:szCs w:val="24"/>
        </w:rPr>
        <w:t>Sekretariat</w:t>
      </w:r>
      <w:r w:rsidRPr="008B6555">
        <w:rPr>
          <w:rFonts w:ascii="Times New Roman" w:hAnsi="Times New Roman" w:cs="Times New Roman"/>
          <w:sz w:val="24"/>
          <w:szCs w:val="24"/>
        </w:rPr>
        <w:t xml:space="preserve"> </w:t>
      </w:r>
    </w:p>
    <w:p w:rsidR="00012FE7" w:rsidRDefault="00012FE7" w:rsidP="00012FE7">
      <w:pPr>
        <w:pStyle w:val="Akapitzlist"/>
        <w:numPr>
          <w:ilvl w:val="1"/>
          <w:numId w:val="2"/>
        </w:numPr>
        <w:ind w:left="993"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pocztą albo kurierem na adres siedziby Zamawiającego. </w:t>
      </w:r>
    </w:p>
    <w:p w:rsidR="00012FE7" w:rsidRPr="00CC2F6A" w:rsidRDefault="00012FE7" w:rsidP="00012FE7">
      <w:pPr>
        <w:pStyle w:val="Akapitzlist"/>
        <w:numPr>
          <w:ilvl w:val="1"/>
          <w:numId w:val="2"/>
        </w:numPr>
        <w:ind w:left="993" w:hanging="426"/>
        <w:jc w:val="both"/>
        <w:rPr>
          <w:rFonts w:ascii="Times New Roman" w:hAnsi="Times New Roman" w:cs="Times New Roman"/>
          <w:b/>
          <w:sz w:val="24"/>
          <w:szCs w:val="24"/>
        </w:rPr>
      </w:pPr>
      <w:r w:rsidRPr="009A03EF">
        <w:rPr>
          <w:rFonts w:ascii="Times New Roman" w:hAnsi="Times New Roman" w:cs="Times New Roman"/>
          <w:sz w:val="24"/>
          <w:szCs w:val="24"/>
        </w:rPr>
        <w:t xml:space="preserve"> za pośrednictwem poczty elektronicznej na adres e-mail: </w:t>
      </w:r>
      <w:r w:rsidRPr="00CC2F6A">
        <w:rPr>
          <w:rFonts w:ascii="Times New Roman" w:hAnsi="Times New Roman" w:cs="Times New Roman"/>
          <w:b/>
          <w:sz w:val="24"/>
          <w:szCs w:val="24"/>
        </w:rPr>
        <w:t xml:space="preserve">sekretariat@zsp4zamosc.edu.pl </w:t>
      </w:r>
    </w:p>
    <w:p w:rsidR="00012FE7" w:rsidRPr="0068709A" w:rsidRDefault="00012FE7" w:rsidP="00012FE7">
      <w:pPr>
        <w:pStyle w:val="Akapitzlist"/>
        <w:numPr>
          <w:ilvl w:val="0"/>
          <w:numId w:val="4"/>
        </w:numPr>
        <w:ind w:left="426" w:hanging="426"/>
        <w:jc w:val="both"/>
        <w:rPr>
          <w:rFonts w:ascii="Times New Roman" w:hAnsi="Times New Roman" w:cs="Times New Roman"/>
          <w:sz w:val="24"/>
          <w:szCs w:val="24"/>
        </w:rPr>
      </w:pPr>
      <w:r w:rsidRPr="0068709A">
        <w:rPr>
          <w:rFonts w:ascii="Times New Roman" w:hAnsi="Times New Roman" w:cs="Times New Roman"/>
          <w:sz w:val="24"/>
          <w:szCs w:val="24"/>
        </w:rPr>
        <w:t xml:space="preserve">Oferty składane w Sekretariacie bądź przesyłane pocztą albo kurierem powinny być zaadresowane: </w:t>
      </w:r>
      <w:r w:rsidRPr="0068709A">
        <w:rPr>
          <w:rFonts w:ascii="Times New Roman" w:hAnsi="Times New Roman" w:cs="Times New Roman"/>
          <w:sz w:val="24"/>
          <w:szCs w:val="24"/>
        </w:rPr>
        <w:br/>
        <w:t xml:space="preserve">Zespół Szkół Ponadgimnazjalnych Nr 4 z Oddziałami Integracyjnymi im. Dzieci Zamojszczyzny w Zamościu, ul Marszałka J. Piłsudskiego 65, 22-400 Zamość. </w:t>
      </w:r>
      <w:r>
        <w:rPr>
          <w:rFonts w:ascii="Times New Roman" w:hAnsi="Times New Roman" w:cs="Times New Roman"/>
          <w:sz w:val="24"/>
          <w:szCs w:val="24"/>
        </w:rPr>
        <w:t>z </w:t>
      </w:r>
      <w:r w:rsidRPr="0068709A">
        <w:rPr>
          <w:rFonts w:ascii="Times New Roman" w:hAnsi="Times New Roman" w:cs="Times New Roman"/>
          <w:sz w:val="24"/>
          <w:szCs w:val="24"/>
        </w:rPr>
        <w:t>dopiskiem „Oferta badania lekarskie</w:t>
      </w:r>
      <w:r w:rsidR="005739C7">
        <w:rPr>
          <w:rFonts w:ascii="Times New Roman" w:hAnsi="Times New Roman" w:cs="Times New Roman"/>
          <w:sz w:val="24"/>
          <w:szCs w:val="24"/>
        </w:rPr>
        <w:t xml:space="preserve"> nauczyciele</w:t>
      </w:r>
      <w:r w:rsidRPr="0068709A">
        <w:rPr>
          <w:rFonts w:ascii="Times New Roman" w:hAnsi="Times New Roman" w:cs="Times New Roman"/>
          <w:sz w:val="24"/>
          <w:szCs w:val="24"/>
        </w:rPr>
        <w:t xml:space="preserve"> - Zawodowe kształcenie zawodowe”. </w:t>
      </w:r>
    </w:p>
    <w:p w:rsidR="00012FE7" w:rsidRPr="00F92436" w:rsidRDefault="00012FE7" w:rsidP="00012FE7">
      <w:pPr>
        <w:pStyle w:val="Akapitzlist"/>
        <w:numPr>
          <w:ilvl w:val="0"/>
          <w:numId w:val="4"/>
        </w:numPr>
        <w:ind w:left="426" w:hanging="426"/>
        <w:jc w:val="both"/>
        <w:rPr>
          <w:rFonts w:ascii="Times New Roman" w:hAnsi="Times New Roman" w:cs="Times New Roman"/>
          <w:sz w:val="24"/>
          <w:szCs w:val="24"/>
        </w:rPr>
      </w:pPr>
      <w:r w:rsidRPr="00CC2F6A">
        <w:rPr>
          <w:rFonts w:ascii="Times New Roman" w:hAnsi="Times New Roman" w:cs="Times New Roman"/>
          <w:sz w:val="24"/>
          <w:szCs w:val="24"/>
        </w:rPr>
        <w:t>Oferty złożone po t</w:t>
      </w:r>
      <w:r>
        <w:rPr>
          <w:rFonts w:ascii="Times New Roman" w:hAnsi="Times New Roman" w:cs="Times New Roman"/>
          <w:sz w:val="24"/>
          <w:szCs w:val="24"/>
        </w:rPr>
        <w:t xml:space="preserve">erminie nie będą rozpatrywane. </w:t>
      </w:r>
    </w:p>
    <w:p w:rsidR="00012FE7" w:rsidRPr="00CC2F6A" w:rsidRDefault="00012FE7" w:rsidP="00012FE7">
      <w:pPr>
        <w:pStyle w:val="Akapitzlist"/>
        <w:numPr>
          <w:ilvl w:val="0"/>
          <w:numId w:val="4"/>
        </w:numPr>
        <w:ind w:left="426" w:hanging="426"/>
        <w:jc w:val="both"/>
        <w:rPr>
          <w:rFonts w:ascii="Times New Roman" w:hAnsi="Times New Roman" w:cs="Times New Roman"/>
          <w:sz w:val="24"/>
          <w:szCs w:val="24"/>
        </w:rPr>
      </w:pPr>
      <w:r w:rsidRPr="00CC2F6A">
        <w:rPr>
          <w:rFonts w:ascii="Times New Roman" w:hAnsi="Times New Roman" w:cs="Times New Roman"/>
          <w:sz w:val="24"/>
          <w:szCs w:val="24"/>
        </w:rPr>
        <w:t xml:space="preserve">Wykonawca może przed upływem terminu składania ofert zmienić lub wycofać swoją ofertę. </w:t>
      </w:r>
    </w:p>
    <w:p w:rsidR="00012FE7" w:rsidRPr="00D861E9" w:rsidRDefault="00012FE7" w:rsidP="00012FE7">
      <w:pPr>
        <w:jc w:val="both"/>
        <w:rPr>
          <w:rFonts w:ascii="Times New Roman" w:hAnsi="Times New Roman" w:cs="Times New Roman"/>
          <w:b/>
          <w:sz w:val="24"/>
          <w:szCs w:val="24"/>
        </w:rPr>
      </w:pPr>
      <w:r w:rsidRPr="00D861E9">
        <w:rPr>
          <w:rFonts w:ascii="Times New Roman" w:hAnsi="Times New Roman" w:cs="Times New Roman"/>
          <w:b/>
          <w:sz w:val="24"/>
          <w:szCs w:val="24"/>
        </w:rPr>
        <w:t>VI. Rozstrzygniecie zapytania ofertowego</w:t>
      </w:r>
    </w:p>
    <w:p w:rsidR="00012FE7" w:rsidRPr="001B4B3C" w:rsidRDefault="00012FE7" w:rsidP="00012FE7">
      <w:pPr>
        <w:jc w:val="both"/>
        <w:rPr>
          <w:rFonts w:ascii="Times New Roman" w:hAnsi="Times New Roman" w:cs="Times New Roman"/>
          <w:sz w:val="24"/>
          <w:szCs w:val="24"/>
        </w:rPr>
      </w:pPr>
      <w:r w:rsidRPr="001B4B3C">
        <w:rPr>
          <w:rFonts w:ascii="Times New Roman" w:hAnsi="Times New Roman" w:cs="Times New Roman"/>
          <w:sz w:val="24"/>
          <w:szCs w:val="24"/>
        </w:rPr>
        <w:t xml:space="preserve"> Zamawiający drogą mailową zawiadomi oferentów o wyborze najkorzystniejszej oferty oraz zamieści informację na stronie internetowej. </w:t>
      </w:r>
    </w:p>
    <w:p w:rsidR="00012FE7" w:rsidRPr="00D861E9" w:rsidRDefault="00012FE7" w:rsidP="00012FE7">
      <w:pPr>
        <w:jc w:val="both"/>
        <w:rPr>
          <w:rFonts w:ascii="Times New Roman" w:hAnsi="Times New Roman" w:cs="Times New Roman"/>
          <w:b/>
          <w:sz w:val="24"/>
          <w:szCs w:val="24"/>
        </w:rPr>
      </w:pPr>
      <w:r w:rsidRPr="00D861E9">
        <w:rPr>
          <w:rFonts w:ascii="Times New Roman" w:hAnsi="Times New Roman" w:cs="Times New Roman"/>
          <w:b/>
          <w:sz w:val="24"/>
          <w:szCs w:val="24"/>
        </w:rPr>
        <w:t xml:space="preserve">VII. Kryteria oceny ofert: </w:t>
      </w:r>
    </w:p>
    <w:p w:rsidR="00012FE7" w:rsidRDefault="00012FE7" w:rsidP="00012FE7">
      <w:pPr>
        <w:jc w:val="both"/>
        <w:rPr>
          <w:rFonts w:ascii="Times New Roman" w:hAnsi="Times New Roman" w:cs="Times New Roman"/>
          <w:sz w:val="24"/>
          <w:szCs w:val="24"/>
        </w:rPr>
      </w:pPr>
      <w:r w:rsidRPr="001B4B3C">
        <w:rPr>
          <w:rFonts w:ascii="Times New Roman" w:hAnsi="Times New Roman" w:cs="Times New Roman"/>
          <w:sz w:val="24"/>
          <w:szCs w:val="24"/>
        </w:rPr>
        <w:t>Kryterium wy</w:t>
      </w:r>
      <w:r>
        <w:rPr>
          <w:rFonts w:ascii="Times New Roman" w:hAnsi="Times New Roman" w:cs="Times New Roman"/>
          <w:sz w:val="24"/>
          <w:szCs w:val="24"/>
        </w:rPr>
        <w:t>boru najkorzystniejszej oferty:</w:t>
      </w:r>
    </w:p>
    <w:p w:rsidR="00012FE7" w:rsidRPr="001B4B3C" w:rsidRDefault="00012FE7" w:rsidP="00012FE7">
      <w:pPr>
        <w:jc w:val="both"/>
        <w:rPr>
          <w:rFonts w:ascii="Times New Roman" w:hAnsi="Times New Roman" w:cs="Times New Roman"/>
          <w:sz w:val="24"/>
          <w:szCs w:val="24"/>
        </w:rPr>
      </w:pPr>
      <w:r w:rsidRPr="001B4B3C">
        <w:rPr>
          <w:rFonts w:ascii="Times New Roman" w:hAnsi="Times New Roman" w:cs="Times New Roman"/>
          <w:sz w:val="24"/>
          <w:szCs w:val="24"/>
        </w:rPr>
        <w:t>Cena</w:t>
      </w:r>
      <w:r>
        <w:rPr>
          <w:rFonts w:ascii="Times New Roman" w:hAnsi="Times New Roman" w:cs="Times New Roman"/>
          <w:sz w:val="24"/>
          <w:szCs w:val="24"/>
        </w:rPr>
        <w:t xml:space="preserve"> (</w:t>
      </w:r>
      <w:r w:rsidRPr="001B4B3C">
        <w:rPr>
          <w:rFonts w:ascii="Times New Roman" w:hAnsi="Times New Roman" w:cs="Times New Roman"/>
          <w:sz w:val="24"/>
          <w:szCs w:val="24"/>
        </w:rPr>
        <w:t>łączy koszt przeprowadzenia wstępnych badań lekarskich zakończonych wydaniem orzecz</w:t>
      </w:r>
      <w:r>
        <w:rPr>
          <w:rFonts w:ascii="Times New Roman" w:hAnsi="Times New Roman" w:cs="Times New Roman"/>
          <w:sz w:val="24"/>
          <w:szCs w:val="24"/>
        </w:rPr>
        <w:t>eń lekarskich dla 10 stażystów)</w:t>
      </w:r>
      <w:r w:rsidRPr="001B4B3C">
        <w:rPr>
          <w:rFonts w:ascii="Times New Roman" w:hAnsi="Times New Roman" w:cs="Times New Roman"/>
          <w:sz w:val="24"/>
          <w:szCs w:val="24"/>
        </w:rPr>
        <w:t xml:space="preserve">. </w:t>
      </w:r>
    </w:p>
    <w:p w:rsidR="00012FE7" w:rsidRPr="001B4B3C" w:rsidRDefault="00012FE7" w:rsidP="00012FE7">
      <w:pPr>
        <w:jc w:val="both"/>
        <w:rPr>
          <w:rFonts w:ascii="Times New Roman" w:hAnsi="Times New Roman" w:cs="Times New Roman"/>
          <w:sz w:val="24"/>
          <w:szCs w:val="24"/>
        </w:rPr>
      </w:pPr>
      <w:r w:rsidRPr="00F92436">
        <w:rPr>
          <w:rFonts w:ascii="Times New Roman" w:hAnsi="Times New Roman" w:cs="Times New Roman"/>
          <w:b/>
          <w:sz w:val="24"/>
          <w:szCs w:val="24"/>
        </w:rPr>
        <w:t>UWAGA:</w:t>
      </w:r>
      <w:r w:rsidRPr="001B4B3C">
        <w:rPr>
          <w:rFonts w:ascii="Times New Roman" w:hAnsi="Times New Roman" w:cs="Times New Roman"/>
          <w:sz w:val="24"/>
          <w:szCs w:val="24"/>
        </w:rPr>
        <w:t xml:space="preserve"> Zamawiający zastrzega sobie możliwość odstąpi</w:t>
      </w:r>
      <w:r>
        <w:rPr>
          <w:rFonts w:ascii="Times New Roman" w:hAnsi="Times New Roman" w:cs="Times New Roman"/>
          <w:sz w:val="24"/>
          <w:szCs w:val="24"/>
        </w:rPr>
        <w:t xml:space="preserve">enia od realizacji zamówienia </w:t>
      </w:r>
      <w:r w:rsidRPr="00D861E9">
        <w:t>w</w:t>
      </w:r>
      <w:r>
        <w:t> </w:t>
      </w:r>
      <w:r w:rsidRPr="00D861E9">
        <w:t>przypadku</w:t>
      </w:r>
      <w:r w:rsidRPr="001B4B3C">
        <w:rPr>
          <w:rFonts w:ascii="Times New Roman" w:hAnsi="Times New Roman" w:cs="Times New Roman"/>
          <w:sz w:val="24"/>
          <w:szCs w:val="24"/>
        </w:rPr>
        <w:t xml:space="preserve">, gdy łączna kwota brutto przekroczy budżet projektu przewidziany na realizację usługi. </w:t>
      </w:r>
    </w:p>
    <w:p w:rsidR="00012FE7" w:rsidRPr="00D861E9" w:rsidRDefault="00012FE7" w:rsidP="00012FE7">
      <w:pPr>
        <w:jc w:val="both"/>
        <w:rPr>
          <w:rFonts w:ascii="Times New Roman" w:hAnsi="Times New Roman" w:cs="Times New Roman"/>
          <w:b/>
          <w:sz w:val="24"/>
          <w:szCs w:val="24"/>
        </w:rPr>
      </w:pPr>
      <w:r w:rsidRPr="00D861E9">
        <w:rPr>
          <w:rFonts w:ascii="Times New Roman" w:hAnsi="Times New Roman" w:cs="Times New Roman"/>
          <w:b/>
          <w:sz w:val="24"/>
          <w:szCs w:val="24"/>
        </w:rPr>
        <w:t xml:space="preserve">VIII. Zawarcie umowy. </w:t>
      </w:r>
    </w:p>
    <w:p w:rsidR="00012FE7" w:rsidRPr="001B4B3C" w:rsidRDefault="00012FE7" w:rsidP="00012FE7">
      <w:pPr>
        <w:jc w:val="both"/>
        <w:rPr>
          <w:rFonts w:ascii="Times New Roman" w:hAnsi="Times New Roman" w:cs="Times New Roman"/>
          <w:sz w:val="24"/>
          <w:szCs w:val="24"/>
        </w:rPr>
      </w:pPr>
      <w:r w:rsidRPr="001B4B3C">
        <w:rPr>
          <w:rFonts w:ascii="Times New Roman" w:hAnsi="Times New Roman" w:cs="Times New Roman"/>
          <w:sz w:val="24"/>
          <w:szCs w:val="24"/>
        </w:rPr>
        <w:t xml:space="preserve">Zamawiający zawrze z Wykonawcą wybranym w postępowaniu </w:t>
      </w:r>
      <w:r>
        <w:rPr>
          <w:rFonts w:ascii="Times New Roman" w:hAnsi="Times New Roman" w:cs="Times New Roman"/>
          <w:sz w:val="24"/>
          <w:szCs w:val="24"/>
        </w:rPr>
        <w:t>umowę na przeprowadzenie usługi.</w:t>
      </w:r>
    </w:p>
    <w:p w:rsidR="00012FE7" w:rsidRDefault="00012FE7" w:rsidP="00012FE7">
      <w:pPr>
        <w:jc w:val="right"/>
        <w:rPr>
          <w:rFonts w:ascii="Times New Roman" w:hAnsi="Times New Roman" w:cs="Times New Roman"/>
          <w:sz w:val="24"/>
          <w:szCs w:val="24"/>
        </w:rPr>
      </w:pPr>
      <w:r w:rsidRPr="001B4B3C">
        <w:rPr>
          <w:rFonts w:ascii="Times New Roman" w:hAnsi="Times New Roman" w:cs="Times New Roman"/>
          <w:sz w:val="24"/>
          <w:szCs w:val="24"/>
        </w:rPr>
        <w:lastRenderedPageBreak/>
        <w:t xml:space="preserve">Załącznik nr 1 do zapytania ofertowego </w:t>
      </w:r>
    </w:p>
    <w:p w:rsidR="00012FE7" w:rsidRPr="0069634D" w:rsidRDefault="00012FE7" w:rsidP="00012FE7">
      <w:pPr>
        <w:jc w:val="both"/>
        <w:rPr>
          <w:rFonts w:ascii="Times New Roman" w:hAnsi="Times New Roman" w:cs="Times New Roman"/>
          <w:b/>
          <w:sz w:val="24"/>
          <w:szCs w:val="24"/>
        </w:rPr>
      </w:pPr>
      <w:r w:rsidRPr="0069634D">
        <w:rPr>
          <w:rFonts w:ascii="Times New Roman" w:hAnsi="Times New Roman" w:cs="Times New Roman"/>
          <w:b/>
          <w:sz w:val="24"/>
          <w:szCs w:val="24"/>
        </w:rPr>
        <w:t>DANE WYKONAWCY:</w:t>
      </w:r>
    </w:p>
    <w:p w:rsidR="00012FE7" w:rsidRDefault="00012FE7" w:rsidP="00012FE7">
      <w:pPr>
        <w:jc w:val="both"/>
        <w:rPr>
          <w:rFonts w:ascii="Times New Roman" w:hAnsi="Times New Roman" w:cs="Times New Roman"/>
          <w:sz w:val="24"/>
          <w:szCs w:val="24"/>
        </w:rPr>
      </w:pPr>
      <w:r>
        <w:rPr>
          <w:rFonts w:ascii="Times New Roman" w:hAnsi="Times New Roman" w:cs="Times New Roman"/>
          <w:sz w:val="24"/>
          <w:szCs w:val="24"/>
        </w:rPr>
        <w:t>Nazwa:</w:t>
      </w:r>
      <w:r w:rsidRPr="001B4B3C">
        <w:rPr>
          <w:rFonts w:ascii="Times New Roman" w:hAnsi="Times New Roman" w:cs="Times New Roman"/>
          <w:sz w:val="24"/>
          <w:szCs w:val="24"/>
        </w:rPr>
        <w:t>...............................................................................................................</w:t>
      </w:r>
      <w:r>
        <w:rPr>
          <w:rFonts w:ascii="Times New Roman" w:hAnsi="Times New Roman" w:cs="Times New Roman"/>
          <w:sz w:val="24"/>
          <w:szCs w:val="24"/>
        </w:rPr>
        <w:t>........................... Adres:</w:t>
      </w:r>
      <w:r w:rsidRPr="001B4B3C">
        <w:rPr>
          <w:rFonts w:ascii="Times New Roman" w:hAnsi="Times New Roman" w:cs="Times New Roman"/>
          <w:sz w:val="24"/>
          <w:szCs w:val="24"/>
        </w:rPr>
        <w:t>................................................................................................................</w:t>
      </w:r>
      <w:r>
        <w:rPr>
          <w:rFonts w:ascii="Times New Roman" w:hAnsi="Times New Roman" w:cs="Times New Roman"/>
          <w:sz w:val="24"/>
          <w:szCs w:val="24"/>
        </w:rPr>
        <w:t>.........................</w:t>
      </w:r>
      <w:r w:rsidRPr="001B4B3C">
        <w:rPr>
          <w:rFonts w:ascii="Times New Roman" w:hAnsi="Times New Roman" w:cs="Times New Roman"/>
          <w:sz w:val="24"/>
          <w:szCs w:val="24"/>
        </w:rPr>
        <w:t>.......................................................................................................................................................... Telefon: ............................................</w:t>
      </w:r>
    </w:p>
    <w:p w:rsidR="00012FE7" w:rsidRDefault="00012FE7" w:rsidP="00012FE7">
      <w:pPr>
        <w:jc w:val="both"/>
        <w:rPr>
          <w:rFonts w:ascii="Times New Roman" w:hAnsi="Times New Roman" w:cs="Times New Roman"/>
          <w:sz w:val="24"/>
          <w:szCs w:val="24"/>
        </w:rPr>
      </w:pPr>
      <w:r w:rsidRPr="001B4B3C">
        <w:rPr>
          <w:rFonts w:ascii="Times New Roman" w:hAnsi="Times New Roman" w:cs="Times New Roman"/>
          <w:sz w:val="24"/>
          <w:szCs w:val="24"/>
        </w:rPr>
        <w:t xml:space="preserve">email: ............................................................................................ </w:t>
      </w:r>
    </w:p>
    <w:p w:rsidR="00012FE7" w:rsidRDefault="00012FE7" w:rsidP="00012FE7">
      <w:pPr>
        <w:jc w:val="both"/>
        <w:rPr>
          <w:rFonts w:ascii="Times New Roman" w:hAnsi="Times New Roman" w:cs="Times New Roman"/>
          <w:sz w:val="24"/>
          <w:szCs w:val="24"/>
        </w:rPr>
      </w:pPr>
      <w:r w:rsidRPr="001B4B3C">
        <w:rPr>
          <w:rFonts w:ascii="Times New Roman" w:hAnsi="Times New Roman" w:cs="Times New Roman"/>
          <w:sz w:val="24"/>
          <w:szCs w:val="24"/>
        </w:rPr>
        <w:t>Imię i nazwisko osoby do kontaktu:.........................</w:t>
      </w:r>
      <w:r>
        <w:rPr>
          <w:rFonts w:ascii="Times New Roman" w:hAnsi="Times New Roman" w:cs="Times New Roman"/>
          <w:sz w:val="24"/>
          <w:szCs w:val="24"/>
        </w:rPr>
        <w:t>................</w:t>
      </w:r>
      <w:r w:rsidRPr="001B4B3C">
        <w:rPr>
          <w:rFonts w:ascii="Times New Roman" w:hAnsi="Times New Roman" w:cs="Times New Roman"/>
          <w:sz w:val="24"/>
          <w:szCs w:val="24"/>
        </w:rPr>
        <w:t>..................................................</w:t>
      </w:r>
    </w:p>
    <w:p w:rsidR="00012FE7" w:rsidRDefault="00012FE7" w:rsidP="00012FE7">
      <w:pPr>
        <w:jc w:val="center"/>
        <w:rPr>
          <w:rFonts w:ascii="Times New Roman" w:hAnsi="Times New Roman" w:cs="Times New Roman"/>
          <w:sz w:val="24"/>
          <w:szCs w:val="24"/>
        </w:rPr>
      </w:pPr>
      <w:r w:rsidRPr="001B4B3C">
        <w:rPr>
          <w:rFonts w:ascii="Times New Roman" w:hAnsi="Times New Roman" w:cs="Times New Roman"/>
          <w:sz w:val="24"/>
          <w:szCs w:val="24"/>
        </w:rPr>
        <w:t>OFERTA</w:t>
      </w:r>
    </w:p>
    <w:p w:rsidR="00012FE7" w:rsidRDefault="00012FE7" w:rsidP="00012FE7">
      <w:pPr>
        <w:jc w:val="both"/>
        <w:rPr>
          <w:rFonts w:ascii="Times New Roman" w:hAnsi="Times New Roman" w:cs="Times New Roman"/>
          <w:sz w:val="24"/>
          <w:szCs w:val="24"/>
        </w:rPr>
      </w:pPr>
      <w:r w:rsidRPr="0069634D">
        <w:rPr>
          <w:rFonts w:ascii="Times New Roman" w:hAnsi="Times New Roman" w:cs="Times New Roman"/>
          <w:b/>
          <w:sz w:val="24"/>
          <w:szCs w:val="24"/>
        </w:rPr>
        <w:t>Odpowiadając na zapytanie ofertowe dotyczące usługi przeprowadzenia wstępnych badań lekarskich oraz wydania orzeczeń lekarskich dla stażystów - uczestników projektu „Zawodowe kształcenie zawodowe”,</w:t>
      </w:r>
      <w:r>
        <w:rPr>
          <w:rFonts w:ascii="Times New Roman" w:hAnsi="Times New Roman" w:cs="Times New Roman"/>
          <w:sz w:val="24"/>
          <w:szCs w:val="24"/>
        </w:rPr>
        <w:t xml:space="preserve"> współfinansowanego ze </w:t>
      </w:r>
      <w:r w:rsidRPr="001B4B3C">
        <w:rPr>
          <w:rFonts w:ascii="Times New Roman" w:hAnsi="Times New Roman" w:cs="Times New Roman"/>
          <w:sz w:val="24"/>
          <w:szCs w:val="24"/>
        </w:rPr>
        <w:t>środków Europejskiego Funduszu Społecznego w ramach Regionalnego Programu Operacyjnego Województwa Lubelskiego na lata 2014-2020, Oś priorytet</w:t>
      </w:r>
      <w:r>
        <w:rPr>
          <w:rFonts w:ascii="Times New Roman" w:hAnsi="Times New Roman" w:cs="Times New Roman"/>
          <w:sz w:val="24"/>
          <w:szCs w:val="24"/>
        </w:rPr>
        <w:t>owa 12 Edukacja, kwalifikacje i </w:t>
      </w:r>
      <w:r w:rsidRPr="001B4B3C">
        <w:rPr>
          <w:rFonts w:ascii="Times New Roman" w:hAnsi="Times New Roman" w:cs="Times New Roman"/>
          <w:sz w:val="24"/>
          <w:szCs w:val="24"/>
        </w:rPr>
        <w:t xml:space="preserve">kompetencje, Działanie 12.4 kształcenie zawodowe. </w:t>
      </w:r>
    </w:p>
    <w:p w:rsidR="00012FE7" w:rsidRDefault="00012FE7" w:rsidP="00012FE7">
      <w:pPr>
        <w:jc w:val="both"/>
        <w:rPr>
          <w:rFonts w:ascii="Times New Roman" w:hAnsi="Times New Roman" w:cs="Times New Roman"/>
          <w:b/>
          <w:sz w:val="24"/>
          <w:szCs w:val="24"/>
          <w:u w:val="single"/>
        </w:rPr>
      </w:pPr>
      <w:r w:rsidRPr="0069634D">
        <w:rPr>
          <w:rFonts w:ascii="Times New Roman" w:hAnsi="Times New Roman" w:cs="Times New Roman"/>
          <w:b/>
          <w:sz w:val="24"/>
          <w:szCs w:val="24"/>
          <w:u w:val="single"/>
        </w:rPr>
        <w:t>składamy ofertę następującej treści:</w:t>
      </w:r>
    </w:p>
    <w:tbl>
      <w:tblPr>
        <w:tblStyle w:val="Tabela-Siatka"/>
        <w:tblW w:w="0" w:type="auto"/>
        <w:tblLayout w:type="fixed"/>
        <w:tblLook w:val="04A0"/>
      </w:tblPr>
      <w:tblGrid>
        <w:gridCol w:w="4928"/>
        <w:gridCol w:w="1417"/>
        <w:gridCol w:w="1560"/>
        <w:gridCol w:w="1307"/>
      </w:tblGrid>
      <w:tr w:rsidR="00012FE7" w:rsidTr="0091319D">
        <w:tc>
          <w:tcPr>
            <w:tcW w:w="9212" w:type="dxa"/>
            <w:gridSpan w:val="4"/>
          </w:tcPr>
          <w:p w:rsidR="00012FE7" w:rsidRPr="00EB2B2C" w:rsidRDefault="00012FE7" w:rsidP="0091319D">
            <w:pPr>
              <w:jc w:val="center"/>
              <w:rPr>
                <w:rFonts w:ascii="Times New Roman" w:hAnsi="Times New Roman" w:cs="Times New Roman"/>
                <w:b/>
                <w:sz w:val="24"/>
                <w:szCs w:val="24"/>
                <w:u w:val="single"/>
              </w:rPr>
            </w:pPr>
            <w:r w:rsidRPr="00EB2B2C">
              <w:rPr>
                <w:rFonts w:ascii="Times New Roman" w:hAnsi="Times New Roman" w:cs="Times New Roman"/>
                <w:b/>
                <w:sz w:val="24"/>
                <w:szCs w:val="24"/>
              </w:rPr>
              <w:t>Opis szczegółowy przedmiotu zamówienia</w:t>
            </w:r>
          </w:p>
        </w:tc>
      </w:tr>
      <w:tr w:rsidR="00012FE7" w:rsidTr="0091319D">
        <w:tc>
          <w:tcPr>
            <w:tcW w:w="4928" w:type="dxa"/>
          </w:tcPr>
          <w:p w:rsidR="00012FE7" w:rsidRDefault="00012FE7" w:rsidP="0091319D">
            <w:pPr>
              <w:jc w:val="both"/>
              <w:rPr>
                <w:rFonts w:ascii="Times New Roman" w:hAnsi="Times New Roman" w:cs="Times New Roman"/>
                <w:b/>
                <w:sz w:val="24"/>
                <w:szCs w:val="24"/>
                <w:u w:val="single"/>
              </w:rPr>
            </w:pPr>
            <w:r>
              <w:rPr>
                <w:rFonts w:ascii="Times New Roman" w:hAnsi="Times New Roman" w:cs="Times New Roman"/>
                <w:sz w:val="24"/>
                <w:szCs w:val="24"/>
              </w:rPr>
              <w:t>B</w:t>
            </w:r>
            <w:r w:rsidRPr="001B4B3C">
              <w:rPr>
                <w:rFonts w:ascii="Times New Roman" w:hAnsi="Times New Roman" w:cs="Times New Roman"/>
                <w:sz w:val="24"/>
                <w:szCs w:val="24"/>
              </w:rPr>
              <w:t>adanie podstawowe: lekarskie badanie wstępne z orzeczeniem, badania niezbędne do wydania zaświadczenia, wynikające z charakterystyki stanowiska pracy dla zawodów:</w:t>
            </w:r>
          </w:p>
        </w:tc>
        <w:tc>
          <w:tcPr>
            <w:tcW w:w="1417" w:type="dxa"/>
          </w:tcPr>
          <w:p w:rsidR="00012FE7" w:rsidRDefault="00012FE7" w:rsidP="005739C7">
            <w:pPr>
              <w:jc w:val="center"/>
              <w:rPr>
                <w:rFonts w:ascii="Times New Roman" w:hAnsi="Times New Roman" w:cs="Times New Roman"/>
                <w:b/>
                <w:sz w:val="24"/>
                <w:szCs w:val="24"/>
                <w:u w:val="single"/>
              </w:rPr>
            </w:pPr>
            <w:r w:rsidRPr="001B4B3C">
              <w:rPr>
                <w:rFonts w:ascii="Times New Roman" w:hAnsi="Times New Roman" w:cs="Times New Roman"/>
                <w:sz w:val="24"/>
                <w:szCs w:val="24"/>
              </w:rPr>
              <w:t>Koszt usługi za 1 stażystę (brutto)</w:t>
            </w:r>
          </w:p>
        </w:tc>
        <w:tc>
          <w:tcPr>
            <w:tcW w:w="1560" w:type="dxa"/>
          </w:tcPr>
          <w:p w:rsidR="00012FE7" w:rsidRPr="0068709A" w:rsidRDefault="00012FE7" w:rsidP="005739C7">
            <w:pPr>
              <w:jc w:val="center"/>
              <w:rPr>
                <w:rFonts w:ascii="Times New Roman" w:hAnsi="Times New Roman" w:cs="Times New Roman"/>
                <w:b/>
                <w:u w:val="single"/>
              </w:rPr>
            </w:pPr>
            <w:r w:rsidRPr="0068709A">
              <w:rPr>
                <w:rFonts w:ascii="Times New Roman" w:hAnsi="Times New Roman" w:cs="Times New Roman"/>
              </w:rPr>
              <w:t>Liczba stażystów korzystających z danej usługi</w:t>
            </w:r>
          </w:p>
        </w:tc>
        <w:tc>
          <w:tcPr>
            <w:tcW w:w="1307" w:type="dxa"/>
          </w:tcPr>
          <w:p w:rsidR="00012FE7" w:rsidRDefault="00012FE7" w:rsidP="0091319D">
            <w:pPr>
              <w:jc w:val="center"/>
              <w:rPr>
                <w:rFonts w:ascii="Times New Roman" w:hAnsi="Times New Roman" w:cs="Times New Roman"/>
                <w:b/>
                <w:sz w:val="24"/>
                <w:szCs w:val="24"/>
                <w:u w:val="single"/>
              </w:rPr>
            </w:pPr>
            <w:r w:rsidRPr="001B4B3C">
              <w:rPr>
                <w:rFonts w:ascii="Times New Roman" w:hAnsi="Times New Roman" w:cs="Times New Roman"/>
                <w:sz w:val="24"/>
                <w:szCs w:val="24"/>
              </w:rPr>
              <w:t>Koszt całkowity usługi (brutto)</w:t>
            </w:r>
          </w:p>
        </w:tc>
      </w:tr>
      <w:tr w:rsidR="00012FE7" w:rsidTr="0091319D">
        <w:tc>
          <w:tcPr>
            <w:tcW w:w="4928" w:type="dxa"/>
          </w:tcPr>
          <w:p w:rsidR="00012FE7" w:rsidRDefault="00012FE7" w:rsidP="0091319D">
            <w:pPr>
              <w:jc w:val="both"/>
              <w:rPr>
                <w:rFonts w:ascii="Times New Roman" w:hAnsi="Times New Roman" w:cs="Times New Roman"/>
                <w:b/>
                <w:sz w:val="24"/>
                <w:szCs w:val="24"/>
                <w:u w:val="single"/>
              </w:rPr>
            </w:pPr>
            <w:r w:rsidRPr="008B6555">
              <w:rPr>
                <w:rFonts w:ascii="Times New Roman" w:hAnsi="Times New Roman" w:cs="Times New Roman"/>
                <w:sz w:val="24"/>
                <w:szCs w:val="24"/>
              </w:rPr>
              <w:t>Kuch</w:t>
            </w:r>
            <w:r>
              <w:rPr>
                <w:rFonts w:ascii="Times New Roman" w:hAnsi="Times New Roman" w:cs="Times New Roman"/>
                <w:sz w:val="24"/>
                <w:szCs w:val="24"/>
              </w:rPr>
              <w:t xml:space="preserve">arz – stanowisko pracy: pomoc kucharza, kucharz, </w:t>
            </w:r>
            <w:r w:rsidRPr="008B6555">
              <w:rPr>
                <w:rFonts w:ascii="Times New Roman" w:hAnsi="Times New Roman" w:cs="Times New Roman"/>
                <w:sz w:val="24"/>
                <w:szCs w:val="24"/>
              </w:rPr>
              <w:t>kelner –</w:t>
            </w:r>
            <w:r>
              <w:rPr>
                <w:rFonts w:ascii="Times New Roman" w:hAnsi="Times New Roman" w:cs="Times New Roman"/>
                <w:sz w:val="24"/>
                <w:szCs w:val="24"/>
              </w:rPr>
              <w:t xml:space="preserve"> </w:t>
            </w:r>
            <w:r w:rsidRPr="008B6555">
              <w:rPr>
                <w:rFonts w:ascii="Times New Roman" w:hAnsi="Times New Roman" w:cs="Times New Roman"/>
                <w:sz w:val="24"/>
                <w:szCs w:val="24"/>
              </w:rPr>
              <w:t>narażenia: praca przy podwyższonej temperaturze, w pozycji stojącej, kontakt z produktami spożywczymi mogącymi wywoływać alergie, praca przy maszynach w ruchu</w:t>
            </w:r>
          </w:p>
        </w:tc>
        <w:tc>
          <w:tcPr>
            <w:tcW w:w="1417" w:type="dxa"/>
          </w:tcPr>
          <w:p w:rsidR="00012FE7" w:rsidRDefault="00012FE7" w:rsidP="0091319D">
            <w:pPr>
              <w:jc w:val="both"/>
              <w:rPr>
                <w:rFonts w:ascii="Times New Roman" w:hAnsi="Times New Roman" w:cs="Times New Roman"/>
                <w:b/>
                <w:sz w:val="24"/>
                <w:szCs w:val="24"/>
                <w:u w:val="single"/>
              </w:rPr>
            </w:pPr>
          </w:p>
        </w:tc>
        <w:tc>
          <w:tcPr>
            <w:tcW w:w="1560" w:type="dxa"/>
          </w:tcPr>
          <w:p w:rsidR="00012FE7" w:rsidRPr="00387B46" w:rsidRDefault="00EC44A6" w:rsidP="0091319D">
            <w:pPr>
              <w:jc w:val="center"/>
              <w:rPr>
                <w:rFonts w:ascii="Times New Roman" w:hAnsi="Times New Roman" w:cs="Times New Roman"/>
                <w:sz w:val="24"/>
                <w:szCs w:val="24"/>
              </w:rPr>
            </w:pPr>
            <w:r>
              <w:rPr>
                <w:rFonts w:ascii="Times New Roman" w:hAnsi="Times New Roman" w:cs="Times New Roman"/>
                <w:sz w:val="24"/>
                <w:szCs w:val="24"/>
              </w:rPr>
              <w:t>1</w:t>
            </w:r>
          </w:p>
        </w:tc>
        <w:tc>
          <w:tcPr>
            <w:tcW w:w="1307" w:type="dxa"/>
          </w:tcPr>
          <w:p w:rsidR="00012FE7" w:rsidRDefault="00012FE7" w:rsidP="0091319D">
            <w:pPr>
              <w:jc w:val="both"/>
              <w:rPr>
                <w:rFonts w:ascii="Times New Roman" w:hAnsi="Times New Roman" w:cs="Times New Roman"/>
                <w:b/>
                <w:sz w:val="24"/>
                <w:szCs w:val="24"/>
                <w:u w:val="single"/>
              </w:rPr>
            </w:pPr>
          </w:p>
        </w:tc>
      </w:tr>
      <w:tr w:rsidR="00307946" w:rsidTr="0091319D">
        <w:tc>
          <w:tcPr>
            <w:tcW w:w="4928" w:type="dxa"/>
          </w:tcPr>
          <w:p w:rsidR="00307946" w:rsidRPr="00307946" w:rsidRDefault="00307946" w:rsidP="00307946">
            <w:pPr>
              <w:jc w:val="both"/>
              <w:rPr>
                <w:rFonts w:ascii="Times New Roman" w:hAnsi="Times New Roman" w:cs="Times New Roman"/>
                <w:sz w:val="24"/>
                <w:szCs w:val="24"/>
              </w:rPr>
            </w:pPr>
            <w:r w:rsidRPr="00307946">
              <w:rPr>
                <w:rFonts w:ascii="Times New Roman" w:hAnsi="Times New Roman" w:cs="Times New Roman"/>
                <w:sz w:val="24"/>
                <w:szCs w:val="24"/>
              </w:rPr>
              <w:t>Kierownik lokalu gastronomicznego – stanowisko pracy: manager restauracji – narażenia: praca w pozycji siedzącej, przy monitorach, stres.</w:t>
            </w:r>
          </w:p>
          <w:p w:rsidR="00307946" w:rsidRPr="008B6555" w:rsidRDefault="00307946" w:rsidP="0091319D">
            <w:pPr>
              <w:jc w:val="both"/>
              <w:rPr>
                <w:rFonts w:ascii="Times New Roman" w:hAnsi="Times New Roman" w:cs="Times New Roman"/>
                <w:sz w:val="24"/>
                <w:szCs w:val="24"/>
              </w:rPr>
            </w:pPr>
          </w:p>
        </w:tc>
        <w:tc>
          <w:tcPr>
            <w:tcW w:w="1417" w:type="dxa"/>
          </w:tcPr>
          <w:p w:rsidR="00307946" w:rsidRDefault="00307946" w:rsidP="0091319D">
            <w:pPr>
              <w:jc w:val="both"/>
              <w:rPr>
                <w:rFonts w:ascii="Times New Roman" w:hAnsi="Times New Roman" w:cs="Times New Roman"/>
                <w:b/>
                <w:sz w:val="24"/>
                <w:szCs w:val="24"/>
                <w:u w:val="single"/>
              </w:rPr>
            </w:pPr>
          </w:p>
        </w:tc>
        <w:tc>
          <w:tcPr>
            <w:tcW w:w="1560" w:type="dxa"/>
          </w:tcPr>
          <w:p w:rsidR="00307946" w:rsidRDefault="00307946" w:rsidP="0091319D">
            <w:pPr>
              <w:jc w:val="center"/>
              <w:rPr>
                <w:rFonts w:ascii="Times New Roman" w:hAnsi="Times New Roman" w:cs="Times New Roman"/>
                <w:sz w:val="24"/>
                <w:szCs w:val="24"/>
              </w:rPr>
            </w:pPr>
            <w:r>
              <w:rPr>
                <w:rFonts w:ascii="Times New Roman" w:hAnsi="Times New Roman" w:cs="Times New Roman"/>
                <w:sz w:val="24"/>
                <w:szCs w:val="24"/>
              </w:rPr>
              <w:t>1</w:t>
            </w:r>
          </w:p>
        </w:tc>
        <w:tc>
          <w:tcPr>
            <w:tcW w:w="1307" w:type="dxa"/>
          </w:tcPr>
          <w:p w:rsidR="00307946" w:rsidRDefault="00307946" w:rsidP="0091319D">
            <w:pPr>
              <w:jc w:val="both"/>
              <w:rPr>
                <w:rFonts w:ascii="Times New Roman" w:hAnsi="Times New Roman" w:cs="Times New Roman"/>
                <w:b/>
                <w:sz w:val="24"/>
                <w:szCs w:val="24"/>
                <w:u w:val="single"/>
              </w:rPr>
            </w:pPr>
          </w:p>
        </w:tc>
      </w:tr>
      <w:tr w:rsidR="00012FE7" w:rsidTr="0091319D">
        <w:tc>
          <w:tcPr>
            <w:tcW w:w="4928" w:type="dxa"/>
          </w:tcPr>
          <w:p w:rsidR="00012FE7" w:rsidRDefault="00012FE7" w:rsidP="0091319D">
            <w:pPr>
              <w:jc w:val="both"/>
              <w:rPr>
                <w:rFonts w:ascii="Times New Roman" w:hAnsi="Times New Roman" w:cs="Times New Roman"/>
                <w:b/>
                <w:sz w:val="24"/>
                <w:szCs w:val="24"/>
                <w:u w:val="single"/>
              </w:rPr>
            </w:pPr>
            <w:r w:rsidRPr="008B6555">
              <w:rPr>
                <w:rFonts w:ascii="Times New Roman" w:hAnsi="Times New Roman" w:cs="Times New Roman"/>
                <w:sz w:val="24"/>
                <w:szCs w:val="24"/>
              </w:rPr>
              <w:t>Monter zabudowy i robót wykończeniowych w budownictwie – stanowisko pracy: malarz, tynkarz, posadzkarz, pracownik wykończeniowych robót okładzinowych, monter sufitów podwieszanych, monter ścianek działowych, monter stolarki budowlanej –narażenia: praca w zmiennych warunkach atmosferycznych, na wysokości</w:t>
            </w:r>
            <w:r>
              <w:rPr>
                <w:rFonts w:ascii="Times New Roman" w:hAnsi="Times New Roman" w:cs="Times New Roman"/>
                <w:sz w:val="24"/>
                <w:szCs w:val="24"/>
              </w:rPr>
              <w:t>,</w:t>
            </w:r>
            <w:r w:rsidRPr="008B6555">
              <w:rPr>
                <w:rFonts w:ascii="Times New Roman" w:hAnsi="Times New Roman" w:cs="Times New Roman"/>
                <w:sz w:val="24"/>
                <w:szCs w:val="24"/>
              </w:rPr>
              <w:t xml:space="preserve"> przy </w:t>
            </w:r>
            <w:r w:rsidRPr="008B6555">
              <w:rPr>
                <w:rFonts w:ascii="Times New Roman" w:hAnsi="Times New Roman" w:cs="Times New Roman"/>
                <w:sz w:val="24"/>
                <w:szCs w:val="24"/>
              </w:rPr>
              <w:lastRenderedPageBreak/>
              <w:t>substancjach mogących wywołać alergie, w umiarkowanym hałasie</w:t>
            </w:r>
          </w:p>
        </w:tc>
        <w:tc>
          <w:tcPr>
            <w:tcW w:w="1417" w:type="dxa"/>
          </w:tcPr>
          <w:p w:rsidR="00012FE7" w:rsidRDefault="00012FE7" w:rsidP="0091319D">
            <w:pPr>
              <w:jc w:val="both"/>
              <w:rPr>
                <w:rFonts w:ascii="Times New Roman" w:hAnsi="Times New Roman" w:cs="Times New Roman"/>
                <w:b/>
                <w:sz w:val="24"/>
                <w:szCs w:val="24"/>
                <w:u w:val="single"/>
              </w:rPr>
            </w:pPr>
          </w:p>
        </w:tc>
        <w:tc>
          <w:tcPr>
            <w:tcW w:w="1560" w:type="dxa"/>
          </w:tcPr>
          <w:p w:rsidR="00012FE7" w:rsidRPr="00387B46" w:rsidRDefault="005739C7" w:rsidP="0091319D">
            <w:pPr>
              <w:jc w:val="center"/>
              <w:rPr>
                <w:rFonts w:ascii="Times New Roman" w:hAnsi="Times New Roman" w:cs="Times New Roman"/>
                <w:sz w:val="24"/>
                <w:szCs w:val="24"/>
              </w:rPr>
            </w:pPr>
            <w:r>
              <w:rPr>
                <w:rFonts w:ascii="Times New Roman" w:hAnsi="Times New Roman" w:cs="Times New Roman"/>
                <w:sz w:val="24"/>
                <w:szCs w:val="24"/>
              </w:rPr>
              <w:t>1</w:t>
            </w:r>
          </w:p>
        </w:tc>
        <w:tc>
          <w:tcPr>
            <w:tcW w:w="1307" w:type="dxa"/>
          </w:tcPr>
          <w:p w:rsidR="00012FE7" w:rsidRDefault="00012FE7" w:rsidP="0091319D">
            <w:pPr>
              <w:jc w:val="both"/>
              <w:rPr>
                <w:rFonts w:ascii="Times New Roman" w:hAnsi="Times New Roman" w:cs="Times New Roman"/>
                <w:b/>
                <w:sz w:val="24"/>
                <w:szCs w:val="24"/>
                <w:u w:val="single"/>
              </w:rPr>
            </w:pPr>
          </w:p>
        </w:tc>
      </w:tr>
      <w:tr w:rsidR="00012FE7" w:rsidTr="0091319D">
        <w:tc>
          <w:tcPr>
            <w:tcW w:w="4928" w:type="dxa"/>
          </w:tcPr>
          <w:p w:rsidR="00012FE7" w:rsidRDefault="00012FE7" w:rsidP="0091319D">
            <w:pPr>
              <w:jc w:val="both"/>
              <w:rPr>
                <w:rFonts w:ascii="Times New Roman" w:hAnsi="Times New Roman" w:cs="Times New Roman"/>
                <w:b/>
                <w:sz w:val="24"/>
                <w:szCs w:val="24"/>
                <w:u w:val="single"/>
              </w:rPr>
            </w:pPr>
            <w:r w:rsidRPr="008B6555">
              <w:rPr>
                <w:rFonts w:ascii="Times New Roman" w:hAnsi="Times New Roman" w:cs="Times New Roman"/>
                <w:sz w:val="24"/>
                <w:szCs w:val="24"/>
              </w:rPr>
              <w:lastRenderedPageBreak/>
              <w:t xml:space="preserve">Technik technologii żywności – stanowisko pracy: </w:t>
            </w:r>
            <w:r>
              <w:rPr>
                <w:rFonts w:ascii="Times New Roman" w:hAnsi="Times New Roman" w:cs="Times New Roman"/>
                <w:sz w:val="24"/>
                <w:szCs w:val="24"/>
              </w:rPr>
              <w:t>pomoc kucharza, kucharz,</w:t>
            </w:r>
            <w:r w:rsidR="00590523">
              <w:rPr>
                <w:rFonts w:ascii="Times New Roman" w:hAnsi="Times New Roman" w:cs="Times New Roman"/>
                <w:sz w:val="24"/>
                <w:szCs w:val="24"/>
              </w:rPr>
              <w:t xml:space="preserve"> cukiernik,</w:t>
            </w:r>
            <w:r>
              <w:rPr>
                <w:rFonts w:ascii="Times New Roman" w:hAnsi="Times New Roman" w:cs="Times New Roman"/>
                <w:sz w:val="24"/>
                <w:szCs w:val="24"/>
              </w:rPr>
              <w:t xml:space="preserve"> </w:t>
            </w:r>
            <w:r w:rsidRPr="008B6555">
              <w:rPr>
                <w:rFonts w:ascii="Times New Roman" w:hAnsi="Times New Roman" w:cs="Times New Roman"/>
                <w:sz w:val="24"/>
                <w:szCs w:val="24"/>
              </w:rPr>
              <w:t xml:space="preserve">kelner –narażenia: praca </w:t>
            </w:r>
            <w:r>
              <w:rPr>
                <w:rFonts w:ascii="Times New Roman" w:hAnsi="Times New Roman" w:cs="Times New Roman"/>
                <w:sz w:val="24"/>
                <w:szCs w:val="24"/>
              </w:rPr>
              <w:t>przy podwyższonej temperaturze, w pozycji stojącej, kontakt z produktami spożywczymi mogącymi wywoływać alergie, wilgoć, praca przy maszynach w ruchu</w:t>
            </w:r>
          </w:p>
        </w:tc>
        <w:tc>
          <w:tcPr>
            <w:tcW w:w="1417" w:type="dxa"/>
          </w:tcPr>
          <w:p w:rsidR="00012FE7" w:rsidRDefault="00012FE7" w:rsidP="0091319D">
            <w:pPr>
              <w:jc w:val="both"/>
              <w:rPr>
                <w:rFonts w:ascii="Times New Roman" w:hAnsi="Times New Roman" w:cs="Times New Roman"/>
                <w:b/>
                <w:sz w:val="24"/>
                <w:szCs w:val="24"/>
                <w:u w:val="single"/>
              </w:rPr>
            </w:pPr>
          </w:p>
        </w:tc>
        <w:tc>
          <w:tcPr>
            <w:tcW w:w="1560" w:type="dxa"/>
          </w:tcPr>
          <w:p w:rsidR="00012FE7" w:rsidRPr="00387B46" w:rsidRDefault="006B5C76" w:rsidP="0091319D">
            <w:pPr>
              <w:jc w:val="center"/>
              <w:rPr>
                <w:rFonts w:ascii="Times New Roman" w:hAnsi="Times New Roman" w:cs="Times New Roman"/>
                <w:sz w:val="24"/>
                <w:szCs w:val="24"/>
              </w:rPr>
            </w:pPr>
            <w:r>
              <w:rPr>
                <w:rFonts w:ascii="Times New Roman" w:hAnsi="Times New Roman" w:cs="Times New Roman"/>
                <w:sz w:val="24"/>
                <w:szCs w:val="24"/>
              </w:rPr>
              <w:t>2</w:t>
            </w:r>
          </w:p>
        </w:tc>
        <w:tc>
          <w:tcPr>
            <w:tcW w:w="1307" w:type="dxa"/>
          </w:tcPr>
          <w:p w:rsidR="00012FE7" w:rsidRDefault="00012FE7" w:rsidP="0091319D">
            <w:pPr>
              <w:jc w:val="both"/>
              <w:rPr>
                <w:rFonts w:ascii="Times New Roman" w:hAnsi="Times New Roman" w:cs="Times New Roman"/>
                <w:b/>
                <w:sz w:val="24"/>
                <w:szCs w:val="24"/>
                <w:u w:val="single"/>
              </w:rPr>
            </w:pPr>
          </w:p>
        </w:tc>
      </w:tr>
      <w:tr w:rsidR="00012FE7" w:rsidTr="0091319D">
        <w:tc>
          <w:tcPr>
            <w:tcW w:w="4928" w:type="dxa"/>
          </w:tcPr>
          <w:p w:rsidR="00012FE7" w:rsidRDefault="00012FE7" w:rsidP="0091319D">
            <w:pPr>
              <w:jc w:val="both"/>
              <w:rPr>
                <w:rFonts w:ascii="Times New Roman" w:hAnsi="Times New Roman" w:cs="Times New Roman"/>
                <w:b/>
                <w:sz w:val="24"/>
                <w:szCs w:val="24"/>
                <w:u w:val="single"/>
              </w:rPr>
            </w:pPr>
            <w:r w:rsidRPr="008B6555">
              <w:rPr>
                <w:rFonts w:ascii="Times New Roman" w:hAnsi="Times New Roman" w:cs="Times New Roman"/>
                <w:sz w:val="24"/>
                <w:szCs w:val="24"/>
              </w:rPr>
              <w:t>Technik budownictwa - stanowisko pracy: wykonawstwo robót budowlanych, kierowanie robotami i nadzorowania robót budowlanych –narażenia: praca w zmiennych warunkach atmosferycznych, na wysokości, przy substancjach mogących wywołać alergie, w umiarkowanym hałasie</w:t>
            </w:r>
            <w:r>
              <w:rPr>
                <w:rFonts w:ascii="Times New Roman" w:hAnsi="Times New Roman" w:cs="Times New Roman"/>
                <w:sz w:val="24"/>
                <w:szCs w:val="24"/>
              </w:rPr>
              <w:t>, zdolność odróżniania kolorów</w:t>
            </w:r>
          </w:p>
        </w:tc>
        <w:tc>
          <w:tcPr>
            <w:tcW w:w="1417" w:type="dxa"/>
          </w:tcPr>
          <w:p w:rsidR="00012FE7" w:rsidRDefault="00012FE7" w:rsidP="0091319D">
            <w:pPr>
              <w:jc w:val="both"/>
              <w:rPr>
                <w:rFonts w:ascii="Times New Roman" w:hAnsi="Times New Roman" w:cs="Times New Roman"/>
                <w:b/>
                <w:sz w:val="24"/>
                <w:szCs w:val="24"/>
                <w:u w:val="single"/>
              </w:rPr>
            </w:pPr>
          </w:p>
        </w:tc>
        <w:tc>
          <w:tcPr>
            <w:tcW w:w="1560" w:type="dxa"/>
          </w:tcPr>
          <w:p w:rsidR="00012FE7" w:rsidRPr="00387B46" w:rsidRDefault="006B5C76" w:rsidP="0091319D">
            <w:pPr>
              <w:jc w:val="center"/>
              <w:rPr>
                <w:rFonts w:ascii="Times New Roman" w:hAnsi="Times New Roman" w:cs="Times New Roman"/>
                <w:sz w:val="24"/>
                <w:szCs w:val="24"/>
              </w:rPr>
            </w:pPr>
            <w:r>
              <w:rPr>
                <w:rFonts w:ascii="Times New Roman" w:hAnsi="Times New Roman" w:cs="Times New Roman"/>
                <w:sz w:val="24"/>
                <w:szCs w:val="24"/>
              </w:rPr>
              <w:t>1</w:t>
            </w:r>
          </w:p>
        </w:tc>
        <w:tc>
          <w:tcPr>
            <w:tcW w:w="1307" w:type="dxa"/>
          </w:tcPr>
          <w:p w:rsidR="00012FE7" w:rsidRDefault="00012FE7" w:rsidP="0091319D">
            <w:pPr>
              <w:jc w:val="both"/>
              <w:rPr>
                <w:rFonts w:ascii="Times New Roman" w:hAnsi="Times New Roman" w:cs="Times New Roman"/>
                <w:b/>
                <w:sz w:val="24"/>
                <w:szCs w:val="24"/>
                <w:u w:val="single"/>
              </w:rPr>
            </w:pPr>
          </w:p>
        </w:tc>
      </w:tr>
      <w:tr w:rsidR="00012FE7" w:rsidTr="0091319D">
        <w:tc>
          <w:tcPr>
            <w:tcW w:w="4928" w:type="dxa"/>
          </w:tcPr>
          <w:p w:rsidR="00012FE7" w:rsidRDefault="00012FE7" w:rsidP="0091319D">
            <w:pPr>
              <w:jc w:val="both"/>
              <w:rPr>
                <w:rFonts w:ascii="Times New Roman" w:hAnsi="Times New Roman" w:cs="Times New Roman"/>
                <w:b/>
                <w:sz w:val="24"/>
                <w:szCs w:val="24"/>
                <w:u w:val="single"/>
              </w:rPr>
            </w:pPr>
            <w:r w:rsidRPr="008B6555">
              <w:rPr>
                <w:rFonts w:ascii="Times New Roman" w:hAnsi="Times New Roman" w:cs="Times New Roman"/>
                <w:sz w:val="24"/>
                <w:szCs w:val="24"/>
              </w:rPr>
              <w:t xml:space="preserve">Technik geodeta - stanowisko pracy: geodeta –narażenia: </w:t>
            </w:r>
            <w:r>
              <w:rPr>
                <w:rFonts w:ascii="Times New Roman" w:hAnsi="Times New Roman" w:cs="Times New Roman"/>
                <w:sz w:val="24"/>
                <w:szCs w:val="24"/>
              </w:rPr>
              <w:t>praca w </w:t>
            </w:r>
            <w:r w:rsidRPr="008B6555">
              <w:rPr>
                <w:rFonts w:ascii="Times New Roman" w:hAnsi="Times New Roman" w:cs="Times New Roman"/>
                <w:sz w:val="24"/>
                <w:szCs w:val="24"/>
              </w:rPr>
              <w:t>zmiennych warunkach atmosferycznych, zdolność odróżniania kolorów</w:t>
            </w:r>
          </w:p>
        </w:tc>
        <w:tc>
          <w:tcPr>
            <w:tcW w:w="1417" w:type="dxa"/>
          </w:tcPr>
          <w:p w:rsidR="00012FE7" w:rsidRDefault="00012FE7" w:rsidP="0091319D">
            <w:pPr>
              <w:jc w:val="both"/>
              <w:rPr>
                <w:rFonts w:ascii="Times New Roman" w:hAnsi="Times New Roman" w:cs="Times New Roman"/>
                <w:b/>
                <w:sz w:val="24"/>
                <w:szCs w:val="24"/>
                <w:u w:val="single"/>
              </w:rPr>
            </w:pPr>
          </w:p>
        </w:tc>
        <w:tc>
          <w:tcPr>
            <w:tcW w:w="1560" w:type="dxa"/>
          </w:tcPr>
          <w:p w:rsidR="00012FE7" w:rsidRPr="00387B46" w:rsidRDefault="005739C7" w:rsidP="0091319D">
            <w:pPr>
              <w:jc w:val="center"/>
              <w:rPr>
                <w:rFonts w:ascii="Times New Roman" w:hAnsi="Times New Roman" w:cs="Times New Roman"/>
                <w:sz w:val="24"/>
                <w:szCs w:val="24"/>
              </w:rPr>
            </w:pPr>
            <w:r>
              <w:rPr>
                <w:rFonts w:ascii="Times New Roman" w:hAnsi="Times New Roman" w:cs="Times New Roman"/>
                <w:sz w:val="24"/>
                <w:szCs w:val="24"/>
              </w:rPr>
              <w:t>3</w:t>
            </w:r>
          </w:p>
        </w:tc>
        <w:tc>
          <w:tcPr>
            <w:tcW w:w="1307" w:type="dxa"/>
          </w:tcPr>
          <w:p w:rsidR="00012FE7" w:rsidRDefault="00012FE7" w:rsidP="0091319D">
            <w:pPr>
              <w:jc w:val="both"/>
              <w:rPr>
                <w:rFonts w:ascii="Times New Roman" w:hAnsi="Times New Roman" w:cs="Times New Roman"/>
                <w:b/>
                <w:sz w:val="24"/>
                <w:szCs w:val="24"/>
                <w:u w:val="single"/>
              </w:rPr>
            </w:pPr>
          </w:p>
        </w:tc>
      </w:tr>
      <w:tr w:rsidR="00012FE7" w:rsidTr="0091319D">
        <w:tc>
          <w:tcPr>
            <w:tcW w:w="4928" w:type="dxa"/>
          </w:tcPr>
          <w:p w:rsidR="00012FE7" w:rsidRDefault="00012FE7" w:rsidP="0091319D">
            <w:pPr>
              <w:jc w:val="both"/>
              <w:rPr>
                <w:rFonts w:ascii="Times New Roman" w:hAnsi="Times New Roman" w:cs="Times New Roman"/>
                <w:b/>
                <w:sz w:val="24"/>
                <w:szCs w:val="24"/>
                <w:u w:val="single"/>
              </w:rPr>
            </w:pPr>
            <w:r w:rsidRPr="008B6555">
              <w:rPr>
                <w:rFonts w:ascii="Times New Roman" w:hAnsi="Times New Roman" w:cs="Times New Roman"/>
                <w:sz w:val="24"/>
                <w:szCs w:val="24"/>
              </w:rPr>
              <w:t>Technik informatyk - stanowisko pracy: informatyk, obsługa maszyn w ruchu, praca przy komputerze</w:t>
            </w:r>
            <w:r>
              <w:rPr>
                <w:rFonts w:ascii="Times New Roman" w:hAnsi="Times New Roman" w:cs="Times New Roman"/>
                <w:sz w:val="24"/>
                <w:szCs w:val="24"/>
              </w:rPr>
              <w:t xml:space="preserve"> </w:t>
            </w:r>
            <w:r w:rsidRPr="008B6555">
              <w:rPr>
                <w:rFonts w:ascii="Times New Roman" w:hAnsi="Times New Roman" w:cs="Times New Roman"/>
                <w:sz w:val="24"/>
                <w:szCs w:val="24"/>
              </w:rPr>
              <w:t>– praca w pozycji siedzącej, przy monitorach</w:t>
            </w:r>
          </w:p>
        </w:tc>
        <w:tc>
          <w:tcPr>
            <w:tcW w:w="1417" w:type="dxa"/>
          </w:tcPr>
          <w:p w:rsidR="00012FE7" w:rsidRDefault="00012FE7" w:rsidP="0091319D">
            <w:pPr>
              <w:jc w:val="both"/>
              <w:rPr>
                <w:rFonts w:ascii="Times New Roman" w:hAnsi="Times New Roman" w:cs="Times New Roman"/>
                <w:b/>
                <w:sz w:val="24"/>
                <w:szCs w:val="24"/>
                <w:u w:val="single"/>
              </w:rPr>
            </w:pPr>
          </w:p>
        </w:tc>
        <w:tc>
          <w:tcPr>
            <w:tcW w:w="1560" w:type="dxa"/>
          </w:tcPr>
          <w:p w:rsidR="00012FE7" w:rsidRPr="00387B46" w:rsidRDefault="005739C7" w:rsidP="0091319D">
            <w:pPr>
              <w:jc w:val="center"/>
              <w:rPr>
                <w:rFonts w:ascii="Times New Roman" w:hAnsi="Times New Roman" w:cs="Times New Roman"/>
                <w:sz w:val="24"/>
                <w:szCs w:val="24"/>
              </w:rPr>
            </w:pPr>
            <w:r>
              <w:rPr>
                <w:rFonts w:ascii="Times New Roman" w:hAnsi="Times New Roman" w:cs="Times New Roman"/>
                <w:sz w:val="24"/>
                <w:szCs w:val="24"/>
              </w:rPr>
              <w:t>1</w:t>
            </w:r>
          </w:p>
        </w:tc>
        <w:tc>
          <w:tcPr>
            <w:tcW w:w="1307" w:type="dxa"/>
          </w:tcPr>
          <w:p w:rsidR="00012FE7" w:rsidRDefault="00012FE7" w:rsidP="0091319D">
            <w:pPr>
              <w:jc w:val="both"/>
              <w:rPr>
                <w:rFonts w:ascii="Times New Roman" w:hAnsi="Times New Roman" w:cs="Times New Roman"/>
                <w:b/>
                <w:sz w:val="24"/>
                <w:szCs w:val="24"/>
                <w:u w:val="single"/>
              </w:rPr>
            </w:pPr>
          </w:p>
        </w:tc>
      </w:tr>
      <w:tr w:rsidR="00012FE7" w:rsidTr="0091319D">
        <w:tc>
          <w:tcPr>
            <w:tcW w:w="9212" w:type="dxa"/>
            <w:gridSpan w:val="4"/>
          </w:tcPr>
          <w:p w:rsidR="00012FE7" w:rsidRPr="00EB2B2C" w:rsidRDefault="00012FE7" w:rsidP="0091319D">
            <w:pPr>
              <w:jc w:val="both"/>
              <w:rPr>
                <w:rFonts w:ascii="Times New Roman" w:hAnsi="Times New Roman" w:cs="Times New Roman"/>
                <w:b/>
                <w:sz w:val="24"/>
                <w:szCs w:val="24"/>
              </w:rPr>
            </w:pPr>
            <w:r w:rsidRPr="00EB2B2C">
              <w:rPr>
                <w:rFonts w:ascii="Times New Roman" w:hAnsi="Times New Roman" w:cs="Times New Roman"/>
                <w:b/>
                <w:sz w:val="24"/>
                <w:szCs w:val="24"/>
              </w:rPr>
              <w:t xml:space="preserve">Łączna cena oferty brutto: </w:t>
            </w:r>
          </w:p>
        </w:tc>
      </w:tr>
      <w:tr w:rsidR="00012FE7" w:rsidTr="0091319D">
        <w:tc>
          <w:tcPr>
            <w:tcW w:w="9212" w:type="dxa"/>
            <w:gridSpan w:val="4"/>
          </w:tcPr>
          <w:p w:rsidR="00012FE7" w:rsidRPr="00EB2B2C" w:rsidRDefault="00012FE7" w:rsidP="0091319D">
            <w:pPr>
              <w:jc w:val="both"/>
              <w:rPr>
                <w:rFonts w:ascii="Times New Roman" w:hAnsi="Times New Roman" w:cs="Times New Roman"/>
                <w:b/>
                <w:sz w:val="24"/>
                <w:szCs w:val="24"/>
                <w:u w:val="single"/>
              </w:rPr>
            </w:pPr>
            <w:r w:rsidRPr="00EB2B2C">
              <w:rPr>
                <w:rFonts w:ascii="Times New Roman" w:hAnsi="Times New Roman" w:cs="Times New Roman"/>
                <w:b/>
                <w:sz w:val="24"/>
                <w:szCs w:val="24"/>
              </w:rPr>
              <w:t>Łączna cena oferty brutto słownie:</w:t>
            </w:r>
          </w:p>
        </w:tc>
      </w:tr>
    </w:tbl>
    <w:p w:rsidR="00012FE7" w:rsidRDefault="00012FE7" w:rsidP="00012FE7">
      <w:pPr>
        <w:jc w:val="both"/>
        <w:rPr>
          <w:rFonts w:ascii="Times New Roman" w:hAnsi="Times New Roman" w:cs="Times New Roman"/>
          <w:sz w:val="24"/>
          <w:szCs w:val="24"/>
        </w:rPr>
      </w:pPr>
    </w:p>
    <w:p w:rsidR="00012FE7" w:rsidRDefault="00012FE7" w:rsidP="00012FE7">
      <w:pPr>
        <w:jc w:val="both"/>
        <w:rPr>
          <w:rFonts w:ascii="Times New Roman" w:hAnsi="Times New Roman" w:cs="Times New Roman"/>
          <w:sz w:val="24"/>
          <w:szCs w:val="24"/>
        </w:rPr>
      </w:pPr>
      <w:r w:rsidRPr="001B4B3C">
        <w:rPr>
          <w:rFonts w:ascii="Times New Roman" w:hAnsi="Times New Roman" w:cs="Times New Roman"/>
          <w:sz w:val="24"/>
          <w:szCs w:val="24"/>
        </w:rPr>
        <w:t xml:space="preserve">Oświadczam, że: </w:t>
      </w:r>
    </w:p>
    <w:p w:rsidR="00012FE7" w:rsidRPr="00EB2B2C" w:rsidRDefault="00012FE7" w:rsidP="00012FE7">
      <w:pPr>
        <w:pStyle w:val="Akapitzlist"/>
        <w:numPr>
          <w:ilvl w:val="1"/>
          <w:numId w:val="4"/>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w razie wybrania naszej oferty zobowiązujemy się do realizacji zamówienia zgodnie z opisem przedmiotu zapytania określonym przez Zamawiającego w zapytaniu ofertowym; </w:t>
      </w:r>
    </w:p>
    <w:p w:rsidR="00012FE7" w:rsidRPr="00EB2B2C" w:rsidRDefault="00012FE7" w:rsidP="00012FE7">
      <w:pPr>
        <w:pStyle w:val="Akapitzlist"/>
        <w:numPr>
          <w:ilvl w:val="1"/>
          <w:numId w:val="4"/>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akceptujemy termin wykonania zamówienia określony w zapytaniu ofertowym;</w:t>
      </w:r>
    </w:p>
    <w:p w:rsidR="00012FE7" w:rsidRPr="00EB2B2C" w:rsidRDefault="00012FE7" w:rsidP="00012FE7">
      <w:pPr>
        <w:pStyle w:val="Akapitzlist"/>
        <w:numPr>
          <w:ilvl w:val="1"/>
          <w:numId w:val="4"/>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posiadamy uprawnienia do wykonywania działalności lub czynności, jeżeli ustawy nakładają obowiązek posiadania takich uprawnień; </w:t>
      </w:r>
    </w:p>
    <w:p w:rsidR="00012FE7" w:rsidRPr="00EB2B2C" w:rsidRDefault="00012FE7" w:rsidP="00012FE7">
      <w:pPr>
        <w:pStyle w:val="Akapitzlist"/>
        <w:numPr>
          <w:ilvl w:val="1"/>
          <w:numId w:val="4"/>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posiadamy wiedzę i doświadczenie niezbędne do wykonania zamówienia; </w:t>
      </w:r>
    </w:p>
    <w:p w:rsidR="00012FE7" w:rsidRPr="00EB2B2C" w:rsidRDefault="00012FE7" w:rsidP="00012FE7">
      <w:pPr>
        <w:pStyle w:val="Akapitzlist"/>
        <w:numPr>
          <w:ilvl w:val="1"/>
          <w:numId w:val="4"/>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dysponujemy odpowiednim potencjałem technicznym oraz osobami zdolnymi do wykonania zamówienia; </w:t>
      </w:r>
    </w:p>
    <w:p w:rsidR="00012FE7" w:rsidRPr="00EB2B2C" w:rsidRDefault="00012FE7" w:rsidP="00012FE7">
      <w:pPr>
        <w:pStyle w:val="Akapitzlist"/>
        <w:numPr>
          <w:ilvl w:val="1"/>
          <w:numId w:val="4"/>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znajdujemy się w sytuacji ekonomicznej i finansowej zapewniającej wykonanie zamówienia. </w:t>
      </w:r>
    </w:p>
    <w:p w:rsidR="00012FE7" w:rsidRDefault="00012FE7" w:rsidP="00012FE7">
      <w:pPr>
        <w:jc w:val="both"/>
        <w:rPr>
          <w:rFonts w:ascii="Times New Roman" w:hAnsi="Times New Roman" w:cs="Times New Roman"/>
          <w:sz w:val="24"/>
          <w:szCs w:val="24"/>
        </w:rPr>
      </w:pPr>
    </w:p>
    <w:p w:rsidR="00012FE7" w:rsidRDefault="00012FE7" w:rsidP="00012FE7">
      <w:pPr>
        <w:jc w:val="right"/>
        <w:rPr>
          <w:rFonts w:ascii="Times New Roman" w:hAnsi="Times New Roman" w:cs="Times New Roman"/>
          <w:sz w:val="24"/>
          <w:szCs w:val="24"/>
        </w:rPr>
      </w:pPr>
      <w:r w:rsidRPr="001B4B3C">
        <w:rPr>
          <w:rFonts w:ascii="Times New Roman" w:hAnsi="Times New Roman" w:cs="Times New Roman"/>
          <w:sz w:val="24"/>
          <w:szCs w:val="24"/>
        </w:rPr>
        <w:t xml:space="preserve">………………………………………… </w:t>
      </w:r>
    </w:p>
    <w:p w:rsidR="00813555" w:rsidRPr="00012FE7" w:rsidRDefault="00012FE7" w:rsidP="00012FE7">
      <w:pPr>
        <w:jc w:val="right"/>
        <w:rPr>
          <w:rFonts w:ascii="Times New Roman" w:hAnsi="Times New Roman" w:cs="Times New Roman"/>
          <w:sz w:val="24"/>
          <w:szCs w:val="24"/>
        </w:rPr>
      </w:pPr>
      <w:r w:rsidRPr="001B4B3C">
        <w:rPr>
          <w:rFonts w:ascii="Times New Roman" w:hAnsi="Times New Roman" w:cs="Times New Roman"/>
          <w:sz w:val="24"/>
          <w:szCs w:val="24"/>
        </w:rPr>
        <w:t>data i podpis osoby/osób uprawnionych</w:t>
      </w:r>
    </w:p>
    <w:sectPr w:rsidR="00813555" w:rsidRPr="00012FE7" w:rsidSect="00927DB1">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B20" w:rsidRDefault="000E4B20" w:rsidP="001A55AC">
      <w:pPr>
        <w:spacing w:after="0" w:line="240" w:lineRule="auto"/>
      </w:pPr>
      <w:r>
        <w:separator/>
      </w:r>
    </w:p>
  </w:endnote>
  <w:endnote w:type="continuationSeparator" w:id="0">
    <w:p w:rsidR="000E4B20" w:rsidRDefault="000E4B20" w:rsidP="001A55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B20" w:rsidRDefault="000E4B20" w:rsidP="001A55AC">
      <w:pPr>
        <w:spacing w:after="0" w:line="240" w:lineRule="auto"/>
      </w:pPr>
      <w:r>
        <w:separator/>
      </w:r>
    </w:p>
  </w:footnote>
  <w:footnote w:type="continuationSeparator" w:id="0">
    <w:p w:rsidR="000E4B20" w:rsidRDefault="000E4B20" w:rsidP="001A55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1A4" w:rsidRDefault="00023AA7" w:rsidP="004761A4">
    <w:pPr>
      <w:pStyle w:val="Nagwek"/>
      <w:tabs>
        <w:tab w:val="clear" w:pos="4536"/>
        <w:tab w:val="center" w:pos="3402"/>
      </w:tabs>
    </w:pPr>
    <w:r w:rsidRPr="004761A4">
      <w:rPr>
        <w:noProof/>
        <w:lang w:eastAsia="pl-PL"/>
      </w:rPr>
      <w:drawing>
        <wp:inline distT="0" distB="0" distL="0" distR="0">
          <wp:extent cx="6181725" cy="586079"/>
          <wp:effectExtent l="19050" t="0" r="9525" b="0"/>
          <wp:docPr id="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srcRect/>
                  <a:stretch>
                    <a:fillRect/>
                  </a:stretch>
                </pic:blipFill>
                <pic:spPr bwMode="auto">
                  <a:xfrm>
                    <a:off x="0" y="0"/>
                    <a:ext cx="6181725" cy="586079"/>
                  </a:xfrm>
                  <a:prstGeom prst="rect">
                    <a:avLst/>
                  </a:prstGeom>
                  <a:noFill/>
                  <a:ln w="9525">
                    <a:noFill/>
                    <a:miter lim="800000"/>
                    <a:headEnd/>
                    <a:tailEnd/>
                  </a:ln>
                </pic:spPr>
              </pic:pic>
            </a:graphicData>
          </a:graphic>
        </wp:inline>
      </w:drawing>
    </w:r>
  </w:p>
  <w:p w:rsidR="004761A4" w:rsidRDefault="000E4B2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51A"/>
    <w:multiLevelType w:val="hybridMultilevel"/>
    <w:tmpl w:val="4CB897EA"/>
    <w:lvl w:ilvl="0" w:tplc="04150001">
      <w:start w:val="1"/>
      <w:numFmt w:val="bullet"/>
      <w:lvlText w:val=""/>
      <w:lvlJc w:val="left"/>
      <w:pPr>
        <w:ind w:left="928" w:hanging="360"/>
      </w:pPr>
      <w:rPr>
        <w:rFonts w:ascii="Symbol" w:hAnsi="Symbol" w:hint="default"/>
        <w:sz w:val="22"/>
      </w:rPr>
    </w:lvl>
    <w:lvl w:ilvl="1" w:tplc="04150003" w:tentative="1">
      <w:start w:val="1"/>
      <w:numFmt w:val="bullet"/>
      <w:lvlText w:val="o"/>
      <w:lvlJc w:val="left"/>
      <w:pPr>
        <w:ind w:left="1588" w:hanging="360"/>
      </w:pPr>
      <w:rPr>
        <w:rFonts w:ascii="Courier New" w:hAnsi="Courier New" w:cs="Courier New" w:hint="default"/>
      </w:rPr>
    </w:lvl>
    <w:lvl w:ilvl="2" w:tplc="04150005" w:tentative="1">
      <w:start w:val="1"/>
      <w:numFmt w:val="bullet"/>
      <w:lvlText w:val=""/>
      <w:lvlJc w:val="left"/>
      <w:pPr>
        <w:ind w:left="2308" w:hanging="360"/>
      </w:pPr>
      <w:rPr>
        <w:rFonts w:ascii="Wingdings" w:hAnsi="Wingdings" w:hint="default"/>
      </w:rPr>
    </w:lvl>
    <w:lvl w:ilvl="3" w:tplc="04150001" w:tentative="1">
      <w:start w:val="1"/>
      <w:numFmt w:val="bullet"/>
      <w:lvlText w:val=""/>
      <w:lvlJc w:val="left"/>
      <w:pPr>
        <w:ind w:left="3028" w:hanging="360"/>
      </w:pPr>
      <w:rPr>
        <w:rFonts w:ascii="Symbol" w:hAnsi="Symbol" w:hint="default"/>
      </w:rPr>
    </w:lvl>
    <w:lvl w:ilvl="4" w:tplc="04150003" w:tentative="1">
      <w:start w:val="1"/>
      <w:numFmt w:val="bullet"/>
      <w:lvlText w:val="o"/>
      <w:lvlJc w:val="left"/>
      <w:pPr>
        <w:ind w:left="3748" w:hanging="360"/>
      </w:pPr>
      <w:rPr>
        <w:rFonts w:ascii="Courier New" w:hAnsi="Courier New" w:cs="Courier New" w:hint="default"/>
      </w:rPr>
    </w:lvl>
    <w:lvl w:ilvl="5" w:tplc="04150005" w:tentative="1">
      <w:start w:val="1"/>
      <w:numFmt w:val="bullet"/>
      <w:lvlText w:val=""/>
      <w:lvlJc w:val="left"/>
      <w:pPr>
        <w:ind w:left="4468" w:hanging="360"/>
      </w:pPr>
      <w:rPr>
        <w:rFonts w:ascii="Wingdings" w:hAnsi="Wingdings" w:hint="default"/>
      </w:rPr>
    </w:lvl>
    <w:lvl w:ilvl="6" w:tplc="04150001" w:tentative="1">
      <w:start w:val="1"/>
      <w:numFmt w:val="bullet"/>
      <w:lvlText w:val=""/>
      <w:lvlJc w:val="left"/>
      <w:pPr>
        <w:ind w:left="5188" w:hanging="360"/>
      </w:pPr>
      <w:rPr>
        <w:rFonts w:ascii="Symbol" w:hAnsi="Symbol" w:hint="default"/>
      </w:rPr>
    </w:lvl>
    <w:lvl w:ilvl="7" w:tplc="04150003" w:tentative="1">
      <w:start w:val="1"/>
      <w:numFmt w:val="bullet"/>
      <w:lvlText w:val="o"/>
      <w:lvlJc w:val="left"/>
      <w:pPr>
        <w:ind w:left="5908" w:hanging="360"/>
      </w:pPr>
      <w:rPr>
        <w:rFonts w:ascii="Courier New" w:hAnsi="Courier New" w:cs="Courier New" w:hint="default"/>
      </w:rPr>
    </w:lvl>
    <w:lvl w:ilvl="8" w:tplc="04150005" w:tentative="1">
      <w:start w:val="1"/>
      <w:numFmt w:val="bullet"/>
      <w:lvlText w:val=""/>
      <w:lvlJc w:val="left"/>
      <w:pPr>
        <w:ind w:left="6628" w:hanging="360"/>
      </w:pPr>
      <w:rPr>
        <w:rFonts w:ascii="Wingdings" w:hAnsi="Wingdings" w:hint="default"/>
      </w:rPr>
    </w:lvl>
  </w:abstractNum>
  <w:abstractNum w:abstractNumId="1">
    <w:nsid w:val="17BF3D64"/>
    <w:multiLevelType w:val="multilevel"/>
    <w:tmpl w:val="2DB8681A"/>
    <w:lvl w:ilvl="0">
      <w:start w:val="1"/>
      <w:numFmt w:val="decimal"/>
      <w:lvlText w:val="%1."/>
      <w:lvlJc w:val="left"/>
      <w:pPr>
        <w:ind w:left="0" w:hanging="360"/>
      </w:pPr>
      <w:rPr>
        <w:rFonts w:hint="default"/>
      </w:rPr>
    </w:lvl>
    <w:lvl w:ilvl="1">
      <w:start w:val="1"/>
      <w:numFmt w:val="lowerLetter"/>
      <w:lvlText w:val="%2)"/>
      <w:lvlJc w:val="left"/>
      <w:pPr>
        <w:ind w:left="284" w:hanging="360"/>
      </w:pPr>
      <w:rPr>
        <w:b w:val="0"/>
      </w:r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
    <w:nsid w:val="2865598B"/>
    <w:multiLevelType w:val="hybridMultilevel"/>
    <w:tmpl w:val="679A194C"/>
    <w:lvl w:ilvl="0" w:tplc="0415000F">
      <w:start w:val="1"/>
      <w:numFmt w:val="decimal"/>
      <w:lvlText w:val="%1."/>
      <w:lvlJc w:val="left"/>
      <w:pPr>
        <w:ind w:left="720" w:hanging="360"/>
      </w:pPr>
      <w:rPr>
        <w:rFonts w:hint="default"/>
      </w:rPr>
    </w:lvl>
    <w:lvl w:ilvl="1" w:tplc="E1A87F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AD328D6"/>
    <w:multiLevelType w:val="hybridMultilevel"/>
    <w:tmpl w:val="8244D8E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nsid w:val="6CB47851"/>
    <w:multiLevelType w:val="hybridMultilevel"/>
    <w:tmpl w:val="2A1CF396"/>
    <w:lvl w:ilvl="0" w:tplc="0415000F">
      <w:start w:val="1"/>
      <w:numFmt w:val="decimal"/>
      <w:lvlText w:val="%1."/>
      <w:lvlJc w:val="left"/>
      <w:pPr>
        <w:ind w:left="502" w:hanging="360"/>
      </w:pPr>
      <w:rPr>
        <w:rFonts w:hint="default"/>
      </w:rPr>
    </w:lvl>
    <w:lvl w:ilvl="1" w:tplc="84EE2686">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nsid w:val="7AE86C2D"/>
    <w:multiLevelType w:val="hybridMultilevel"/>
    <w:tmpl w:val="24CAC272"/>
    <w:lvl w:ilvl="0" w:tplc="04150019">
      <w:start w:val="1"/>
      <w:numFmt w:val="lowerLetter"/>
      <w:lvlText w:val="%1."/>
      <w:lvlJc w:val="left"/>
      <w:pPr>
        <w:ind w:left="644"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
    <w:nsid w:val="7FAA7E6C"/>
    <w:multiLevelType w:val="hybridMultilevel"/>
    <w:tmpl w:val="2004AF94"/>
    <w:lvl w:ilvl="0" w:tplc="0415000F">
      <w:start w:val="1"/>
      <w:numFmt w:val="decimal"/>
      <w:lvlText w:val="%1."/>
      <w:lvlJc w:val="left"/>
      <w:pPr>
        <w:ind w:left="720" w:hanging="360"/>
      </w:pPr>
    </w:lvl>
    <w:lvl w:ilvl="1" w:tplc="D4D44BBA">
      <w:start w:val="1"/>
      <w:numFmt w:val="lowerLetter"/>
      <w:lvlText w:val="%2)"/>
      <w:lvlJc w:val="left"/>
      <w:pPr>
        <w:ind w:left="107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6"/>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12FE7"/>
    <w:rsid w:val="00012FE7"/>
    <w:rsid w:val="00023AA7"/>
    <w:rsid w:val="00072E73"/>
    <w:rsid w:val="000E4B20"/>
    <w:rsid w:val="001A55AC"/>
    <w:rsid w:val="00307946"/>
    <w:rsid w:val="003F336D"/>
    <w:rsid w:val="005739C7"/>
    <w:rsid w:val="00590523"/>
    <w:rsid w:val="006B5C76"/>
    <w:rsid w:val="00813555"/>
    <w:rsid w:val="00EC44A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2FE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2FE7"/>
    <w:pPr>
      <w:ind w:left="720"/>
      <w:contextualSpacing/>
    </w:pPr>
  </w:style>
  <w:style w:type="paragraph" w:styleId="Nagwek">
    <w:name w:val="header"/>
    <w:basedOn w:val="Normalny"/>
    <w:link w:val="NagwekZnak"/>
    <w:uiPriority w:val="99"/>
    <w:unhideWhenUsed/>
    <w:rsid w:val="00012F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2FE7"/>
  </w:style>
  <w:style w:type="table" w:styleId="Tabela-Siatka">
    <w:name w:val="Table Grid"/>
    <w:basedOn w:val="Standardowy"/>
    <w:uiPriority w:val="59"/>
    <w:rsid w:val="00012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012F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12F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1905</Words>
  <Characters>11434</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w.kahan</dc:creator>
  <cp:lastModifiedBy>w.kahan</cp:lastModifiedBy>
  <cp:revision>6</cp:revision>
  <cp:lastPrinted>2018-04-05T08:02:00Z</cp:lastPrinted>
  <dcterms:created xsi:type="dcterms:W3CDTF">2018-04-05T07:14:00Z</dcterms:created>
  <dcterms:modified xsi:type="dcterms:W3CDTF">2018-04-05T08:41:00Z</dcterms:modified>
</cp:coreProperties>
</file>